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A178F" w14:textId="090D9F16" w:rsidR="00486A51" w:rsidRPr="00BF5BCF" w:rsidRDefault="000B5E4F" w:rsidP="00FC5FD2">
      <w:pPr>
        <w:kinsoku w:val="0"/>
        <w:overflowPunct w:val="0"/>
        <w:spacing w:before="94" w:line="360" w:lineRule="auto"/>
        <w:jc w:val="both"/>
        <w:rPr>
          <w:rFonts w:ascii="Arial" w:hAnsi="Arial" w:cs="Arial"/>
          <w:b/>
          <w:sz w:val="32"/>
          <w:szCs w:val="32"/>
          <w:u w:val="single"/>
          <w:lang w:val="en-GB"/>
        </w:rPr>
      </w:pPr>
      <w:r w:rsidRPr="00BF5BCF">
        <w:rPr>
          <w:rFonts w:ascii="Arial" w:hAnsi="Arial" w:cs="Arial"/>
          <w:b/>
          <w:sz w:val="32"/>
          <w:szCs w:val="32"/>
          <w:u w:val="single"/>
          <w:lang w:val="en-GB"/>
        </w:rPr>
        <w:t>PUREBRED ARABIAN HORSE BREEDING PROGRAMME</w:t>
      </w:r>
    </w:p>
    <w:p w14:paraId="12267DED" w14:textId="77777777" w:rsidR="00486A51" w:rsidRPr="00BF5BCF" w:rsidRDefault="00486A51" w:rsidP="00550C9F">
      <w:pPr>
        <w:spacing w:line="360" w:lineRule="auto"/>
        <w:jc w:val="both"/>
        <w:rPr>
          <w:rFonts w:ascii="Arial" w:hAnsi="Arial" w:cs="Arial"/>
          <w:sz w:val="28"/>
          <w:szCs w:val="28"/>
          <w:lang w:val="en-GB"/>
        </w:rPr>
      </w:pPr>
    </w:p>
    <w:p w14:paraId="114DF6A6" w14:textId="1A590D38" w:rsidR="000B5E4F" w:rsidRPr="00BF5BCF" w:rsidRDefault="000B5E4F" w:rsidP="00550C9F">
      <w:pPr>
        <w:pStyle w:val="Prrafodelista"/>
        <w:numPr>
          <w:ilvl w:val="0"/>
          <w:numId w:val="3"/>
        </w:numPr>
        <w:spacing w:line="360" w:lineRule="auto"/>
        <w:jc w:val="both"/>
        <w:rPr>
          <w:rFonts w:ascii="Arial" w:hAnsi="Arial" w:cs="Arial"/>
          <w:bCs/>
          <w:lang w:val="en-GB"/>
        </w:rPr>
      </w:pPr>
      <w:r w:rsidRPr="00BF5BCF">
        <w:rPr>
          <w:rFonts w:ascii="Arial" w:hAnsi="Arial" w:cs="Arial"/>
          <w:b/>
          <w:sz w:val="28"/>
          <w:szCs w:val="28"/>
          <w:u w:val="single"/>
          <w:lang w:val="en-GB"/>
        </w:rPr>
        <w:t>General data of the Breeding Programme</w:t>
      </w:r>
    </w:p>
    <w:p w14:paraId="13BBFD46" w14:textId="638F737A" w:rsidR="000A1AAB" w:rsidRPr="00BF5BCF" w:rsidRDefault="000B5E4F" w:rsidP="000B5E4F">
      <w:pPr>
        <w:pStyle w:val="Prrafodelista"/>
        <w:spacing w:line="360" w:lineRule="auto"/>
        <w:ind w:left="501"/>
        <w:jc w:val="both"/>
        <w:rPr>
          <w:rFonts w:ascii="Arial" w:hAnsi="Arial" w:cs="Arial"/>
          <w:bCs/>
          <w:lang w:val="en-GB"/>
        </w:rPr>
      </w:pPr>
      <w:r w:rsidRPr="00BF5BCF">
        <w:rPr>
          <w:rFonts w:ascii="Arial" w:hAnsi="Arial" w:cs="Arial"/>
          <w:b/>
          <w:bCs/>
          <w:lang w:val="en-GB"/>
        </w:rPr>
        <w:t>Entity in charge of the original stud book of the breed</w:t>
      </w:r>
      <w:r w:rsidR="00486A51" w:rsidRPr="00BF5BCF">
        <w:rPr>
          <w:rFonts w:ascii="Arial" w:hAnsi="Arial" w:cs="Arial"/>
          <w:b/>
          <w:bCs/>
          <w:lang w:val="en-GB"/>
        </w:rPr>
        <w:t xml:space="preserve">: </w:t>
      </w:r>
    </w:p>
    <w:p w14:paraId="2DF015C9" w14:textId="71C6F611" w:rsidR="00486A51" w:rsidRPr="00BF5BCF" w:rsidRDefault="000A1AAB" w:rsidP="00550C9F">
      <w:pPr>
        <w:pStyle w:val="Prrafodelista"/>
        <w:spacing w:line="360" w:lineRule="auto"/>
        <w:ind w:left="709"/>
        <w:jc w:val="both"/>
        <w:rPr>
          <w:rFonts w:ascii="Arial" w:hAnsi="Arial" w:cs="Arial"/>
          <w:bCs/>
          <w:lang w:val="en-GB"/>
        </w:rPr>
      </w:pPr>
      <w:r w:rsidRPr="00BF5BCF">
        <w:rPr>
          <w:rFonts w:ascii="Arial" w:hAnsi="Arial" w:cs="Arial"/>
          <w:bCs/>
          <w:lang w:val="en-GB"/>
        </w:rPr>
        <w:t>N</w:t>
      </w:r>
      <w:r w:rsidR="000B5E4F" w:rsidRPr="00BF5BCF">
        <w:rPr>
          <w:rFonts w:ascii="Arial" w:hAnsi="Arial" w:cs="Arial"/>
          <w:bCs/>
          <w:lang w:val="en-GB"/>
        </w:rPr>
        <w:t>ame</w:t>
      </w:r>
      <w:r w:rsidRPr="00BF5BCF">
        <w:rPr>
          <w:rFonts w:ascii="Arial" w:hAnsi="Arial" w:cs="Arial"/>
          <w:bCs/>
          <w:lang w:val="en-GB"/>
        </w:rPr>
        <w:t>:</w:t>
      </w:r>
      <w:r w:rsidRPr="00BF5BCF">
        <w:rPr>
          <w:rFonts w:ascii="Arial" w:hAnsi="Arial" w:cs="Arial"/>
          <w:b/>
          <w:bCs/>
          <w:lang w:val="en-GB"/>
        </w:rPr>
        <w:t xml:space="preserve"> </w:t>
      </w:r>
      <w:r w:rsidR="000B5E4F" w:rsidRPr="00BF5BCF">
        <w:rPr>
          <w:rFonts w:ascii="Arial" w:hAnsi="Arial" w:cs="Arial"/>
          <w:bCs/>
          <w:lang w:val="en-GB"/>
        </w:rPr>
        <w:t xml:space="preserve">Spanish Association of Arabian Horse Breeders </w:t>
      </w:r>
      <w:r w:rsidR="00486A51" w:rsidRPr="00BF5BCF">
        <w:rPr>
          <w:rFonts w:ascii="Arial" w:hAnsi="Arial" w:cs="Arial"/>
          <w:bCs/>
          <w:lang w:val="en-GB"/>
        </w:rPr>
        <w:t>(</w:t>
      </w:r>
      <w:r w:rsidR="00210905" w:rsidRPr="00BF5BCF">
        <w:rPr>
          <w:rFonts w:ascii="Arial" w:hAnsi="Arial" w:cs="Arial"/>
          <w:bCs/>
          <w:lang w:val="en-GB"/>
        </w:rPr>
        <w:t>AECCA</w:t>
      </w:r>
      <w:r w:rsidR="00486A51" w:rsidRPr="00BF5BCF">
        <w:rPr>
          <w:rFonts w:ascii="Arial" w:hAnsi="Arial" w:cs="Arial"/>
          <w:bCs/>
          <w:lang w:val="en-GB"/>
        </w:rPr>
        <w:t>).</w:t>
      </w:r>
    </w:p>
    <w:p w14:paraId="6E809210" w14:textId="1602C801" w:rsidR="000A1AAB" w:rsidRPr="00BF5BCF" w:rsidRDefault="000B5E4F" w:rsidP="00550C9F">
      <w:pPr>
        <w:pStyle w:val="Prrafodelista"/>
        <w:spacing w:line="360" w:lineRule="auto"/>
        <w:ind w:left="709"/>
        <w:jc w:val="both"/>
        <w:rPr>
          <w:rFonts w:ascii="Arial" w:hAnsi="Arial" w:cs="Arial"/>
          <w:bCs/>
          <w:lang w:val="en-GB"/>
        </w:rPr>
      </w:pPr>
      <w:r w:rsidRPr="00BF5BCF">
        <w:rPr>
          <w:rFonts w:ascii="Arial" w:hAnsi="Arial" w:cs="Arial"/>
          <w:bCs/>
          <w:lang w:val="en-GB"/>
        </w:rPr>
        <w:t>Website</w:t>
      </w:r>
      <w:r w:rsidR="000A1AAB" w:rsidRPr="00BF5BCF">
        <w:rPr>
          <w:rFonts w:ascii="Arial" w:hAnsi="Arial" w:cs="Arial"/>
          <w:bCs/>
          <w:lang w:val="en-GB"/>
        </w:rPr>
        <w:t>: http://www.</w:t>
      </w:r>
      <w:r w:rsidR="00210905" w:rsidRPr="00BF5BCF">
        <w:rPr>
          <w:rFonts w:ascii="Arial" w:hAnsi="Arial" w:cs="Arial"/>
          <w:bCs/>
          <w:lang w:val="en-GB"/>
        </w:rPr>
        <w:t>aecca</w:t>
      </w:r>
      <w:r w:rsidR="00386F1D" w:rsidRPr="00BF5BCF">
        <w:rPr>
          <w:rFonts w:ascii="Arial" w:hAnsi="Arial" w:cs="Arial"/>
          <w:bCs/>
          <w:lang w:val="en-GB"/>
        </w:rPr>
        <w:t>.es</w:t>
      </w:r>
      <w:r w:rsidR="000A1AAB" w:rsidRPr="00BF5BCF">
        <w:rPr>
          <w:rFonts w:ascii="Arial" w:hAnsi="Arial" w:cs="Arial"/>
          <w:bCs/>
          <w:lang w:val="en-GB"/>
        </w:rPr>
        <w:t>/</w:t>
      </w:r>
    </w:p>
    <w:p w14:paraId="55706C0B" w14:textId="08C1A7C0" w:rsidR="000A1AAB" w:rsidRPr="00BF5BCF" w:rsidRDefault="000B5E4F" w:rsidP="00550C9F">
      <w:pPr>
        <w:pStyle w:val="Prrafodelista"/>
        <w:spacing w:line="360" w:lineRule="auto"/>
        <w:ind w:left="709"/>
        <w:jc w:val="both"/>
        <w:rPr>
          <w:rFonts w:ascii="Arial" w:hAnsi="Arial" w:cs="Arial"/>
          <w:bCs/>
          <w:lang w:val="en-GB"/>
        </w:rPr>
      </w:pPr>
      <w:r w:rsidRPr="00BF5BCF">
        <w:rPr>
          <w:rFonts w:ascii="Arial" w:hAnsi="Arial" w:cs="Arial"/>
          <w:bCs/>
          <w:lang w:val="en-GB"/>
        </w:rPr>
        <w:t>Contact</w:t>
      </w:r>
      <w:r w:rsidR="000A1AAB" w:rsidRPr="00BF5BCF">
        <w:rPr>
          <w:rFonts w:ascii="Arial" w:hAnsi="Arial" w:cs="Arial"/>
          <w:bCs/>
          <w:lang w:val="en-GB"/>
        </w:rPr>
        <w:t xml:space="preserve">: </w:t>
      </w:r>
      <w:r w:rsidR="00210905" w:rsidRPr="00BF5BCF">
        <w:rPr>
          <w:rFonts w:ascii="Arial" w:hAnsi="Arial" w:cs="Arial"/>
          <w:bCs/>
          <w:lang w:val="en-GB"/>
        </w:rPr>
        <w:t>Calle Maldonado 65 - Bajo A · 28006 Madrid</w:t>
      </w:r>
      <w:r w:rsidR="00603C82" w:rsidRPr="00BF5BCF">
        <w:rPr>
          <w:rFonts w:ascii="Arial" w:hAnsi="Arial" w:cs="Arial"/>
          <w:bCs/>
          <w:lang w:val="en-GB"/>
        </w:rPr>
        <w:t xml:space="preserve">. Tel: </w:t>
      </w:r>
      <w:r w:rsidR="00210905" w:rsidRPr="00BF5BCF">
        <w:rPr>
          <w:rFonts w:ascii="Arial" w:hAnsi="Arial" w:cs="Arial"/>
          <w:bCs/>
          <w:lang w:val="en-GB"/>
        </w:rPr>
        <w:t xml:space="preserve">(+ 34) 91 563 36 05 </w:t>
      </w:r>
      <w:r w:rsidR="00603C82" w:rsidRPr="00BF5BCF">
        <w:rPr>
          <w:rFonts w:ascii="Arial" w:hAnsi="Arial" w:cs="Arial"/>
          <w:bCs/>
          <w:lang w:val="en-GB"/>
        </w:rPr>
        <w:t>(+34)</w:t>
      </w:r>
      <w:r w:rsidR="00603C82" w:rsidRPr="00BF5BCF">
        <w:rPr>
          <w:rFonts w:ascii="Arial" w:hAnsi="Arial" w:cs="Arial"/>
          <w:bCs/>
          <w:lang w:val="en-GB"/>
        </w:rPr>
        <w:tab/>
        <w:t xml:space="preserve"> Fax: (+34) </w:t>
      </w:r>
      <w:r w:rsidR="00210905" w:rsidRPr="00BF5BCF">
        <w:rPr>
          <w:rFonts w:ascii="Arial" w:hAnsi="Arial" w:cs="Arial"/>
          <w:bCs/>
          <w:lang w:val="en-GB"/>
        </w:rPr>
        <w:t xml:space="preserve">91 </w:t>
      </w:r>
      <w:r w:rsidR="00386F1D" w:rsidRPr="00BF5BCF">
        <w:rPr>
          <w:rFonts w:ascii="Arial" w:hAnsi="Arial" w:cs="Arial"/>
          <w:bCs/>
          <w:lang w:val="en-GB"/>
        </w:rPr>
        <w:t>564 85 13</w:t>
      </w:r>
      <w:r w:rsidR="00603C82" w:rsidRPr="00BF5BCF">
        <w:rPr>
          <w:rFonts w:ascii="Arial" w:hAnsi="Arial" w:cs="Arial"/>
          <w:bCs/>
          <w:lang w:val="en-GB"/>
        </w:rPr>
        <w:tab/>
        <w:t xml:space="preserve">Email: </w:t>
      </w:r>
      <w:r w:rsidR="00210905" w:rsidRPr="00BF5BCF">
        <w:rPr>
          <w:rFonts w:ascii="Arial" w:hAnsi="Arial" w:cs="Arial"/>
          <w:bCs/>
          <w:lang w:val="en-GB"/>
        </w:rPr>
        <w:t>aecca</w:t>
      </w:r>
      <w:r w:rsidR="00603C82" w:rsidRPr="00BF5BCF">
        <w:rPr>
          <w:rFonts w:ascii="Arial" w:hAnsi="Arial" w:cs="Arial"/>
          <w:bCs/>
          <w:lang w:val="en-GB"/>
        </w:rPr>
        <w:t>@</w:t>
      </w:r>
      <w:r w:rsidR="00210905" w:rsidRPr="00BF5BCF">
        <w:rPr>
          <w:rFonts w:ascii="Arial" w:hAnsi="Arial" w:cs="Arial"/>
          <w:bCs/>
          <w:lang w:val="en-GB"/>
        </w:rPr>
        <w:t>aecca</w:t>
      </w:r>
      <w:r w:rsidR="00386F1D" w:rsidRPr="00BF5BCF">
        <w:rPr>
          <w:rFonts w:ascii="Arial" w:hAnsi="Arial" w:cs="Arial"/>
          <w:bCs/>
          <w:lang w:val="en-GB"/>
        </w:rPr>
        <w:t>.es</w:t>
      </w:r>
    </w:p>
    <w:p w14:paraId="54EDC221" w14:textId="29BCA4D7" w:rsidR="00486A51" w:rsidRPr="00BF5BCF" w:rsidRDefault="000B5E4F" w:rsidP="00550C9F">
      <w:pPr>
        <w:pStyle w:val="Prrafodelista"/>
        <w:numPr>
          <w:ilvl w:val="0"/>
          <w:numId w:val="3"/>
        </w:numPr>
        <w:spacing w:line="360" w:lineRule="auto"/>
        <w:jc w:val="both"/>
        <w:rPr>
          <w:rFonts w:ascii="Arial" w:hAnsi="Arial" w:cs="Arial"/>
          <w:b/>
          <w:lang w:val="en-GB"/>
        </w:rPr>
      </w:pPr>
      <w:r w:rsidRPr="00BF5BCF">
        <w:rPr>
          <w:rFonts w:ascii="Arial" w:hAnsi="Arial" w:cs="Arial"/>
          <w:b/>
          <w:lang w:val="en-GB"/>
        </w:rPr>
        <w:t>Breed name</w:t>
      </w:r>
      <w:r w:rsidR="00486A51" w:rsidRPr="00BF5BCF">
        <w:rPr>
          <w:rFonts w:ascii="Arial" w:hAnsi="Arial" w:cs="Arial"/>
          <w:b/>
          <w:lang w:val="en-GB"/>
        </w:rPr>
        <w:t xml:space="preserve">: </w:t>
      </w:r>
      <w:r w:rsidRPr="00BF5BCF">
        <w:rPr>
          <w:rFonts w:ascii="Arial" w:hAnsi="Arial" w:cs="Arial"/>
          <w:lang w:val="en-GB"/>
        </w:rPr>
        <w:t>Arab</w:t>
      </w:r>
      <w:r w:rsidR="00770773" w:rsidRPr="00BF5BCF">
        <w:rPr>
          <w:rFonts w:ascii="Arial" w:hAnsi="Arial" w:cs="Arial"/>
          <w:lang w:val="en-GB"/>
        </w:rPr>
        <w:t>ian</w:t>
      </w:r>
      <w:r w:rsidRPr="00BF5BCF">
        <w:rPr>
          <w:rFonts w:ascii="Arial" w:hAnsi="Arial" w:cs="Arial"/>
          <w:lang w:val="en-GB"/>
        </w:rPr>
        <w:t xml:space="preserve"> Purebred</w:t>
      </w:r>
      <w:r w:rsidR="00FA1398" w:rsidRPr="00BF5BCF">
        <w:rPr>
          <w:rFonts w:ascii="Arial" w:hAnsi="Arial" w:cs="Arial"/>
          <w:lang w:val="en-GB"/>
        </w:rPr>
        <w:t>.</w:t>
      </w:r>
    </w:p>
    <w:p w14:paraId="403D478D" w14:textId="753AA942" w:rsidR="006613A3" w:rsidRPr="00BF5BCF" w:rsidRDefault="0028223F" w:rsidP="00550C9F">
      <w:pPr>
        <w:pStyle w:val="Prrafodelista"/>
        <w:numPr>
          <w:ilvl w:val="0"/>
          <w:numId w:val="3"/>
        </w:numPr>
        <w:spacing w:line="360" w:lineRule="auto"/>
        <w:jc w:val="both"/>
        <w:rPr>
          <w:rFonts w:ascii="Arial" w:hAnsi="Arial" w:cs="Arial"/>
          <w:b/>
          <w:lang w:val="en-GB"/>
        </w:rPr>
      </w:pPr>
      <w:r w:rsidRPr="00BF5BCF">
        <w:rPr>
          <w:rFonts w:ascii="Arial" w:hAnsi="Arial" w:cs="Arial"/>
          <w:b/>
          <w:lang w:val="en-GB"/>
        </w:rPr>
        <w:t xml:space="preserve">Aim </w:t>
      </w:r>
      <w:r w:rsidR="00F9153A" w:rsidRPr="00BF5BCF">
        <w:rPr>
          <w:rFonts w:ascii="Arial" w:hAnsi="Arial" w:cs="Arial"/>
          <w:b/>
          <w:lang w:val="en-GB"/>
        </w:rPr>
        <w:t>of the Breeding Programme</w:t>
      </w:r>
      <w:r w:rsidR="006E7128" w:rsidRPr="00BF5BCF">
        <w:rPr>
          <w:rFonts w:ascii="Arial" w:hAnsi="Arial" w:cs="Arial"/>
          <w:b/>
          <w:lang w:val="en-GB"/>
        </w:rPr>
        <w:t>:</w:t>
      </w:r>
      <w:r w:rsidR="006E7128" w:rsidRPr="00BF5BCF">
        <w:rPr>
          <w:rFonts w:ascii="Arial" w:hAnsi="Arial" w:cs="Arial"/>
          <w:lang w:val="en-GB"/>
        </w:rPr>
        <w:t xml:space="preserve"> </w:t>
      </w:r>
    </w:p>
    <w:p w14:paraId="337F29E5" w14:textId="64B354FD" w:rsidR="00F462B4" w:rsidRPr="00BF5BCF" w:rsidRDefault="006613A3" w:rsidP="00F462B4">
      <w:pPr>
        <w:pStyle w:val="Prrafodelista"/>
        <w:spacing w:line="360" w:lineRule="auto"/>
        <w:ind w:left="426"/>
        <w:jc w:val="both"/>
        <w:rPr>
          <w:rFonts w:ascii="Arial" w:hAnsi="Arial" w:cs="Arial"/>
          <w:lang w:val="en-GB"/>
        </w:rPr>
      </w:pPr>
      <w:r w:rsidRPr="00BF5BCF">
        <w:rPr>
          <w:rFonts w:ascii="Arial" w:hAnsi="Arial" w:cs="Arial"/>
          <w:lang w:val="en-GB"/>
        </w:rPr>
        <w:t>X</w:t>
      </w:r>
      <w:r w:rsidRPr="00BF5BCF">
        <w:rPr>
          <w:rFonts w:ascii="Arial" w:hAnsi="Arial" w:cs="Arial"/>
          <w:lang w:val="en-GB"/>
        </w:rPr>
        <w:tab/>
      </w:r>
      <w:r w:rsidRPr="00BF5BCF">
        <w:rPr>
          <w:rFonts w:ascii="Arial" w:hAnsi="Arial" w:cs="Arial"/>
          <w:lang w:val="en-GB"/>
        </w:rPr>
        <w:tab/>
      </w:r>
      <w:r w:rsidR="00F9153A" w:rsidRPr="00BF5BCF">
        <w:rPr>
          <w:rFonts w:ascii="Arial" w:hAnsi="Arial" w:cs="Arial"/>
          <w:lang w:val="en-GB"/>
        </w:rPr>
        <w:t>Improvement</w:t>
      </w:r>
      <w:r w:rsidRPr="00BF5BCF">
        <w:rPr>
          <w:rFonts w:ascii="Arial" w:hAnsi="Arial" w:cs="Arial"/>
          <w:lang w:val="en-GB"/>
        </w:rPr>
        <w:t xml:space="preserve"> (</w:t>
      </w:r>
      <w:r w:rsidR="00F9153A" w:rsidRPr="00BF5BCF">
        <w:rPr>
          <w:rFonts w:ascii="Arial" w:hAnsi="Arial" w:cs="Arial"/>
          <w:lang w:val="en-GB"/>
        </w:rPr>
        <w:t>selection</w:t>
      </w:r>
      <w:r w:rsidRPr="00BF5BCF">
        <w:rPr>
          <w:rFonts w:ascii="Arial" w:hAnsi="Arial" w:cs="Arial"/>
          <w:lang w:val="en-GB"/>
        </w:rPr>
        <w:t>)</w:t>
      </w:r>
    </w:p>
    <w:p w14:paraId="20A54D1F" w14:textId="0F351839" w:rsidR="000A1AAB" w:rsidRPr="00BF5BCF" w:rsidRDefault="00F9153A" w:rsidP="00F462B4">
      <w:pPr>
        <w:pStyle w:val="Prrafodelista"/>
        <w:spacing w:line="360" w:lineRule="auto"/>
        <w:ind w:left="426"/>
        <w:jc w:val="both"/>
        <w:rPr>
          <w:rFonts w:ascii="Arial" w:hAnsi="Arial" w:cs="Arial"/>
          <w:lang w:val="en-GB"/>
        </w:rPr>
      </w:pPr>
      <w:r w:rsidRPr="00BF5BCF">
        <w:rPr>
          <w:rFonts w:ascii="Arial" w:hAnsi="Arial" w:cs="Arial"/>
          <w:b/>
          <w:lang w:val="en-GB"/>
        </w:rPr>
        <w:t>Geographical territory of implementation of the Breeding Programme</w:t>
      </w:r>
      <w:r w:rsidR="000A1AAB" w:rsidRPr="00BF5BCF">
        <w:rPr>
          <w:rFonts w:ascii="Arial" w:hAnsi="Arial" w:cs="Arial"/>
          <w:b/>
          <w:lang w:val="en-GB"/>
        </w:rPr>
        <w:t xml:space="preserve">: </w:t>
      </w:r>
    </w:p>
    <w:p w14:paraId="395AB7A1" w14:textId="61BDA80E" w:rsidR="006613A3" w:rsidRPr="00BF5BCF" w:rsidRDefault="00922E33" w:rsidP="00F462B4">
      <w:pPr>
        <w:pStyle w:val="Prrafodelista"/>
        <w:spacing w:line="360" w:lineRule="auto"/>
        <w:ind w:left="502"/>
        <w:jc w:val="both"/>
        <w:rPr>
          <w:rFonts w:ascii="Arial" w:hAnsi="Arial" w:cs="Arial"/>
          <w:lang w:val="en-GB"/>
        </w:rPr>
      </w:pPr>
      <w:r w:rsidRPr="00BF5BCF">
        <w:rPr>
          <w:rFonts w:ascii="Arial" w:hAnsi="Arial" w:cs="Arial"/>
          <w:lang w:val="en-GB"/>
        </w:rPr>
        <w:t>X</w:t>
      </w:r>
      <w:r w:rsidRPr="00BF5BCF">
        <w:rPr>
          <w:rFonts w:ascii="Arial" w:hAnsi="Arial" w:cs="Arial"/>
          <w:lang w:val="en-GB"/>
        </w:rPr>
        <w:tab/>
      </w:r>
      <w:r w:rsidRPr="00BF5BCF">
        <w:rPr>
          <w:rFonts w:ascii="Arial" w:hAnsi="Arial" w:cs="Arial"/>
          <w:lang w:val="en-GB"/>
        </w:rPr>
        <w:tab/>
      </w:r>
      <w:r w:rsidR="00F9153A" w:rsidRPr="00BF5BCF">
        <w:rPr>
          <w:rFonts w:ascii="Arial" w:hAnsi="Arial" w:cs="Arial"/>
          <w:lang w:val="en-GB"/>
        </w:rPr>
        <w:t>Spain</w:t>
      </w:r>
    </w:p>
    <w:p w14:paraId="62604276" w14:textId="435CC58E" w:rsidR="00F469F8" w:rsidRPr="00BF5BCF" w:rsidRDefault="0028223F" w:rsidP="00550C9F">
      <w:pPr>
        <w:pStyle w:val="Prrafodelista"/>
        <w:spacing w:line="360" w:lineRule="auto"/>
        <w:ind w:left="502"/>
        <w:jc w:val="both"/>
        <w:rPr>
          <w:rFonts w:ascii="Arial" w:hAnsi="Arial" w:cs="Arial"/>
          <w:lang w:val="en-GB"/>
        </w:rPr>
      </w:pPr>
      <w:r w:rsidRPr="00BF5BCF">
        <w:rPr>
          <w:rFonts w:ascii="Arial" w:hAnsi="Arial" w:cs="Arial"/>
          <w:b/>
          <w:lang w:val="en-GB"/>
        </w:rPr>
        <w:t>Exceptions and special features: Not applicable</w:t>
      </w:r>
    </w:p>
    <w:p w14:paraId="21E2A0FB" w14:textId="1700B81D" w:rsidR="00603C82" w:rsidRPr="00BF5BCF" w:rsidRDefault="0028223F" w:rsidP="00550C9F">
      <w:pPr>
        <w:pStyle w:val="Prrafodelista"/>
        <w:numPr>
          <w:ilvl w:val="0"/>
          <w:numId w:val="3"/>
        </w:numPr>
        <w:spacing w:line="360" w:lineRule="auto"/>
        <w:jc w:val="both"/>
        <w:rPr>
          <w:rFonts w:ascii="Arial" w:hAnsi="Arial" w:cs="Arial"/>
          <w:b/>
          <w:lang w:val="en-GB"/>
        </w:rPr>
      </w:pPr>
      <w:r w:rsidRPr="00BF5BCF">
        <w:rPr>
          <w:rFonts w:ascii="Arial" w:hAnsi="Arial" w:cs="Arial"/>
          <w:b/>
          <w:lang w:val="en-GB"/>
        </w:rPr>
        <w:t>Participants in the Breeding Programme</w:t>
      </w:r>
      <w:r w:rsidR="00F469F8" w:rsidRPr="00BF5BCF">
        <w:rPr>
          <w:rFonts w:ascii="Arial" w:hAnsi="Arial" w:cs="Arial"/>
          <w:b/>
          <w:lang w:val="en-GB"/>
        </w:rPr>
        <w:t>:</w:t>
      </w:r>
    </w:p>
    <w:p w14:paraId="021ACE46" w14:textId="704483A4" w:rsidR="00F462B4" w:rsidRPr="00FC5FD2" w:rsidRDefault="0028223F" w:rsidP="005830C8">
      <w:pPr>
        <w:pStyle w:val="Prrafodelista"/>
        <w:numPr>
          <w:ilvl w:val="0"/>
          <w:numId w:val="4"/>
        </w:numPr>
        <w:spacing w:line="360" w:lineRule="auto"/>
        <w:jc w:val="both"/>
        <w:rPr>
          <w:rFonts w:ascii="Arial" w:hAnsi="Arial" w:cs="Arial"/>
          <w:b/>
          <w:lang w:val="en-GB"/>
        </w:rPr>
      </w:pPr>
      <w:r w:rsidRPr="00FC5FD2">
        <w:rPr>
          <w:rFonts w:ascii="Arial" w:hAnsi="Arial" w:cs="Arial"/>
          <w:b/>
          <w:bCs/>
          <w:lang w:val="en-GB"/>
        </w:rPr>
        <w:t>List of farms collaborating in the Breeding Programme</w:t>
      </w:r>
      <w:r w:rsidR="00F469F8" w:rsidRPr="00FC5FD2">
        <w:rPr>
          <w:rFonts w:ascii="Arial" w:hAnsi="Arial" w:cs="Arial"/>
          <w:lang w:val="en-GB"/>
        </w:rPr>
        <w:t xml:space="preserve">: </w:t>
      </w:r>
      <w:r w:rsidRPr="00FC5FD2">
        <w:rPr>
          <w:rFonts w:ascii="Arial" w:hAnsi="Arial" w:cs="Arial"/>
          <w:lang w:val="en-GB"/>
        </w:rPr>
        <w:t>As of 31</w:t>
      </w:r>
      <w:r w:rsidRPr="00FC5FD2">
        <w:rPr>
          <w:rFonts w:ascii="Arial" w:hAnsi="Arial" w:cs="Arial"/>
          <w:vertAlign w:val="superscript"/>
          <w:lang w:val="en-GB"/>
        </w:rPr>
        <w:t>st</w:t>
      </w:r>
      <w:r w:rsidRPr="00FC5FD2">
        <w:rPr>
          <w:rFonts w:ascii="Arial" w:hAnsi="Arial" w:cs="Arial"/>
          <w:lang w:val="en-GB"/>
        </w:rPr>
        <w:t xml:space="preserve"> December 2018, the number of farms collaborating with the</w:t>
      </w:r>
      <w:r w:rsidR="00770773" w:rsidRPr="00FC5FD2">
        <w:rPr>
          <w:rFonts w:ascii="Arial" w:hAnsi="Arial" w:cs="Arial"/>
          <w:lang w:val="en-GB"/>
        </w:rPr>
        <w:t xml:space="preserve"> race</w:t>
      </w:r>
      <w:r w:rsidRPr="00FC5FD2">
        <w:rPr>
          <w:rFonts w:ascii="Arial" w:hAnsi="Arial" w:cs="Arial"/>
          <w:lang w:val="en-GB"/>
        </w:rPr>
        <w:t xml:space="preserve"> Breeding Programme in Spain was 341 and a total of 5,339 herds with 17,333 total animals registered for this breed in Spain. The list of collaborating farms and herds will be updated annually in the National Breed Information System, ARCA, along with other data of interest</w:t>
      </w:r>
      <w:r w:rsidR="00F469F8" w:rsidRPr="00FC5FD2">
        <w:rPr>
          <w:rFonts w:ascii="Arial" w:hAnsi="Arial" w:cs="Arial"/>
          <w:lang w:val="en-GB"/>
        </w:rPr>
        <w:t>.</w:t>
      </w:r>
    </w:p>
    <w:p w14:paraId="4056E9D1" w14:textId="4709B182" w:rsidR="00550C9F" w:rsidRPr="00BF5BCF" w:rsidRDefault="0028223F" w:rsidP="00550C9F">
      <w:pPr>
        <w:pStyle w:val="Prrafodelista"/>
        <w:numPr>
          <w:ilvl w:val="0"/>
          <w:numId w:val="4"/>
        </w:numPr>
        <w:spacing w:line="360" w:lineRule="auto"/>
        <w:jc w:val="both"/>
        <w:rPr>
          <w:rFonts w:ascii="Arial" w:hAnsi="Arial" w:cs="Arial"/>
          <w:b/>
          <w:lang w:val="en-GB"/>
        </w:rPr>
      </w:pPr>
      <w:r w:rsidRPr="00BF5BCF">
        <w:rPr>
          <w:rFonts w:ascii="Arial" w:hAnsi="Arial" w:cs="Arial"/>
          <w:b/>
          <w:lang w:val="en-GB"/>
        </w:rPr>
        <w:t xml:space="preserve">Other </w:t>
      </w:r>
      <w:r w:rsidR="00CB2AE7" w:rsidRPr="00BF5BCF">
        <w:rPr>
          <w:rFonts w:ascii="Arial" w:hAnsi="Arial" w:cs="Arial"/>
          <w:b/>
          <w:lang w:val="en-GB"/>
        </w:rPr>
        <w:t>participants</w:t>
      </w:r>
      <w:r w:rsidR="00550C9F" w:rsidRPr="00BF5BCF">
        <w:rPr>
          <w:rFonts w:ascii="Arial" w:hAnsi="Arial" w:cs="Arial"/>
          <w:b/>
          <w:lang w:val="en-GB"/>
        </w:rPr>
        <w:t xml:space="preserve">: </w:t>
      </w:r>
      <w:r w:rsidR="00DB5913" w:rsidRPr="00BF5BCF">
        <w:rPr>
          <w:rFonts w:ascii="Arial" w:hAnsi="Arial" w:cs="Arial"/>
          <w:lang w:val="en-GB"/>
        </w:rPr>
        <w:t>Activities foreseen to be subcontracted, name and details of the third party in the following table</w:t>
      </w:r>
      <w:r w:rsidR="00C45962" w:rsidRPr="00BF5BCF">
        <w:rPr>
          <w:rFonts w:ascii="Arial" w:hAnsi="Arial" w:cs="Arial"/>
          <w:lang w:val="en-GB"/>
        </w:rPr>
        <w:t>.</w:t>
      </w:r>
    </w:p>
    <w:p w14:paraId="6154C30D" w14:textId="77777777" w:rsidR="00550C9F" w:rsidRPr="00BF5BCF" w:rsidRDefault="00550C9F" w:rsidP="0023675B">
      <w:pPr>
        <w:spacing w:line="360" w:lineRule="auto"/>
        <w:ind w:left="360"/>
        <w:jc w:val="both"/>
        <w:rPr>
          <w:rFonts w:ascii="Arial" w:hAnsi="Arial" w:cs="Arial"/>
          <w:b/>
          <w:lang w:val="en-GB"/>
        </w:rPr>
      </w:pPr>
    </w:p>
    <w:tbl>
      <w:tblPr>
        <w:tblStyle w:val="Tablaconcuadrcula"/>
        <w:tblpPr w:leftFromText="141" w:rightFromText="141" w:vertAnchor="text" w:horzAnchor="margin" w:tblpX="144" w:tblpY="130"/>
        <w:tblW w:w="8640" w:type="dxa"/>
        <w:tblLook w:val="00E0" w:firstRow="1" w:lastRow="1" w:firstColumn="1" w:lastColumn="0" w:noHBand="0" w:noVBand="0"/>
      </w:tblPr>
      <w:tblGrid>
        <w:gridCol w:w="3240"/>
        <w:gridCol w:w="3780"/>
        <w:gridCol w:w="1620"/>
      </w:tblGrid>
      <w:tr w:rsidR="00550C9F" w:rsidRPr="00BF5BCF" w14:paraId="5417A630" w14:textId="77777777" w:rsidTr="00550C9F">
        <w:tc>
          <w:tcPr>
            <w:tcW w:w="3240" w:type="dxa"/>
            <w:shd w:val="clear" w:color="auto" w:fill="D9D9D9" w:themeFill="background1" w:themeFillShade="D9"/>
            <w:vAlign w:val="center"/>
          </w:tcPr>
          <w:p w14:paraId="0BCBB88C" w14:textId="5C5737B9" w:rsidR="00550C9F" w:rsidRPr="00BF5BCF" w:rsidRDefault="00DB5913" w:rsidP="00550C9F">
            <w:pPr>
              <w:keepNext/>
              <w:jc w:val="center"/>
              <w:rPr>
                <w:rFonts w:ascii="Arial" w:hAnsi="Arial" w:cs="Arial"/>
                <w:b/>
                <w:bCs/>
                <w:noProof/>
                <w:sz w:val="20"/>
                <w:szCs w:val="20"/>
                <w:lang w:val="en-GB" w:eastAsia="ja-JP"/>
              </w:rPr>
            </w:pPr>
            <w:r w:rsidRPr="00BF5BCF">
              <w:rPr>
                <w:rFonts w:ascii="Arial" w:hAnsi="Arial" w:cs="Arial"/>
                <w:b/>
                <w:bCs/>
                <w:noProof/>
                <w:sz w:val="20"/>
                <w:szCs w:val="20"/>
                <w:lang w:val="en-GB" w:eastAsia="ja-JP"/>
              </w:rPr>
              <w:t>Activities to be subcontracted</w:t>
            </w:r>
          </w:p>
        </w:tc>
        <w:tc>
          <w:tcPr>
            <w:tcW w:w="3780" w:type="dxa"/>
            <w:shd w:val="clear" w:color="auto" w:fill="D9D9D9" w:themeFill="background1" w:themeFillShade="D9"/>
            <w:vAlign w:val="center"/>
          </w:tcPr>
          <w:p w14:paraId="217378C6" w14:textId="0AE210A7" w:rsidR="00550C9F" w:rsidRPr="00BF5BCF" w:rsidRDefault="00DB5913" w:rsidP="00550C9F">
            <w:pPr>
              <w:keepNext/>
              <w:jc w:val="center"/>
              <w:rPr>
                <w:rFonts w:ascii="Arial" w:hAnsi="Arial" w:cs="Arial"/>
                <w:b/>
                <w:bCs/>
                <w:noProof/>
                <w:sz w:val="20"/>
                <w:szCs w:val="20"/>
                <w:lang w:val="en-GB" w:eastAsia="ja-JP"/>
              </w:rPr>
            </w:pPr>
            <w:r w:rsidRPr="00BF5BCF">
              <w:rPr>
                <w:rFonts w:ascii="Arial" w:hAnsi="Arial" w:cs="Arial"/>
                <w:b/>
                <w:bCs/>
                <w:noProof/>
                <w:sz w:val="20"/>
                <w:szCs w:val="20"/>
                <w:lang w:val="en-GB" w:eastAsia="ja-JP"/>
              </w:rPr>
              <w:t>Subcontractor</w:t>
            </w:r>
          </w:p>
        </w:tc>
        <w:tc>
          <w:tcPr>
            <w:tcW w:w="1620" w:type="dxa"/>
            <w:shd w:val="clear" w:color="auto" w:fill="D9D9D9" w:themeFill="background1" w:themeFillShade="D9"/>
            <w:vAlign w:val="center"/>
          </w:tcPr>
          <w:p w14:paraId="65ED1A52" w14:textId="08AFE957" w:rsidR="00550C9F" w:rsidRPr="00BF5BCF" w:rsidRDefault="00DB5913" w:rsidP="00550C9F">
            <w:pPr>
              <w:keepNext/>
              <w:jc w:val="center"/>
              <w:rPr>
                <w:rFonts w:ascii="Arial" w:hAnsi="Arial" w:cs="Arial"/>
                <w:b/>
                <w:bCs/>
                <w:noProof/>
                <w:sz w:val="20"/>
                <w:szCs w:val="20"/>
                <w:lang w:val="en-GB" w:eastAsia="ja-JP"/>
              </w:rPr>
            </w:pPr>
            <w:r w:rsidRPr="00BF5BCF">
              <w:rPr>
                <w:rFonts w:ascii="Arial" w:hAnsi="Arial" w:cs="Arial"/>
                <w:b/>
                <w:bCs/>
                <w:noProof/>
                <w:sz w:val="20"/>
                <w:szCs w:val="20"/>
                <w:lang w:val="en-GB" w:eastAsia="ja-JP"/>
              </w:rPr>
              <w:t>Own resources</w:t>
            </w:r>
          </w:p>
        </w:tc>
      </w:tr>
      <w:tr w:rsidR="00550C9F" w:rsidRPr="00BF5BCF" w14:paraId="1A432AB1" w14:textId="77777777" w:rsidTr="00550C9F">
        <w:tc>
          <w:tcPr>
            <w:tcW w:w="3240" w:type="dxa"/>
            <w:vAlign w:val="center"/>
          </w:tcPr>
          <w:p w14:paraId="2A4F5695" w14:textId="0DFED43A" w:rsidR="00550C9F" w:rsidRPr="00BF5BCF" w:rsidRDefault="00DB5913" w:rsidP="00550C9F">
            <w:pPr>
              <w:jc w:val="center"/>
              <w:rPr>
                <w:rFonts w:ascii="Arial" w:hAnsi="Arial" w:cs="Arial"/>
                <w:noProof/>
                <w:sz w:val="20"/>
                <w:szCs w:val="20"/>
                <w:lang w:val="en-GB" w:eastAsia="ja-JP"/>
              </w:rPr>
            </w:pPr>
            <w:r w:rsidRPr="00BF5BCF">
              <w:rPr>
                <w:rFonts w:ascii="Arial" w:hAnsi="Arial" w:cs="Arial"/>
                <w:noProof/>
                <w:sz w:val="20"/>
                <w:szCs w:val="20"/>
                <w:lang w:val="en-GB" w:eastAsia="ja-JP"/>
              </w:rPr>
              <w:t>Qualified Centre for animal genetics (Technical Directorate of the Breeding and Genetic Evaluation Programme)</w:t>
            </w:r>
          </w:p>
        </w:tc>
        <w:tc>
          <w:tcPr>
            <w:tcW w:w="3780" w:type="dxa"/>
            <w:vAlign w:val="center"/>
          </w:tcPr>
          <w:p w14:paraId="40B94F1F" w14:textId="75C75030" w:rsidR="00550C9F" w:rsidRPr="00BF5BCF" w:rsidRDefault="00CB5474" w:rsidP="00CB5474">
            <w:pPr>
              <w:jc w:val="center"/>
              <w:rPr>
                <w:rFonts w:ascii="Arial" w:hAnsi="Arial" w:cs="Arial"/>
                <w:noProof/>
                <w:sz w:val="20"/>
                <w:szCs w:val="20"/>
                <w:lang w:val="en-GB" w:eastAsia="ja-JP"/>
              </w:rPr>
            </w:pPr>
            <w:r w:rsidRPr="00BF5BCF">
              <w:rPr>
                <w:rFonts w:ascii="Arial" w:hAnsi="Arial" w:cs="Arial"/>
                <w:noProof/>
                <w:sz w:val="20"/>
                <w:szCs w:val="20"/>
                <w:lang w:val="en-GB" w:eastAsia="ja-JP"/>
              </w:rPr>
              <w:t>Complutense</w:t>
            </w:r>
            <w:r w:rsidR="00DB5913" w:rsidRPr="00BF5BCF">
              <w:rPr>
                <w:rFonts w:ascii="Arial" w:hAnsi="Arial" w:cs="Arial"/>
                <w:noProof/>
                <w:sz w:val="20"/>
                <w:szCs w:val="20"/>
                <w:lang w:val="en-GB" w:eastAsia="ja-JP"/>
              </w:rPr>
              <w:t xml:space="preserve"> University</w:t>
            </w:r>
            <w:r w:rsidRPr="00BF5BCF">
              <w:rPr>
                <w:rFonts w:ascii="Arial" w:hAnsi="Arial" w:cs="Arial"/>
                <w:noProof/>
                <w:sz w:val="20"/>
                <w:szCs w:val="20"/>
                <w:lang w:val="en-GB" w:eastAsia="ja-JP"/>
              </w:rPr>
              <w:t xml:space="preserve"> </w:t>
            </w:r>
            <w:r w:rsidR="00DB5913" w:rsidRPr="00BF5BCF">
              <w:rPr>
                <w:rFonts w:ascii="Arial" w:hAnsi="Arial" w:cs="Arial"/>
                <w:noProof/>
                <w:sz w:val="20"/>
                <w:szCs w:val="20"/>
                <w:lang w:val="en-GB" w:eastAsia="ja-JP"/>
              </w:rPr>
              <w:t>of</w:t>
            </w:r>
            <w:r w:rsidRPr="00BF5BCF">
              <w:rPr>
                <w:rFonts w:ascii="Arial" w:hAnsi="Arial" w:cs="Arial"/>
                <w:noProof/>
                <w:sz w:val="20"/>
                <w:szCs w:val="20"/>
                <w:lang w:val="en-GB" w:eastAsia="ja-JP"/>
              </w:rPr>
              <w:t xml:space="preserve"> Madrid</w:t>
            </w:r>
            <w:r w:rsidR="00550C9F" w:rsidRPr="00BF5BCF">
              <w:rPr>
                <w:rFonts w:ascii="Arial" w:hAnsi="Arial" w:cs="Arial"/>
                <w:noProof/>
                <w:sz w:val="20"/>
                <w:szCs w:val="20"/>
                <w:lang w:val="en-GB" w:eastAsia="ja-JP"/>
              </w:rPr>
              <w:t xml:space="preserve"> (</w:t>
            </w:r>
            <w:r w:rsidRPr="00BF5BCF">
              <w:rPr>
                <w:rFonts w:ascii="Arial" w:hAnsi="Arial" w:cs="Arial"/>
                <w:noProof/>
                <w:sz w:val="20"/>
                <w:szCs w:val="20"/>
                <w:lang w:val="en-GB" w:eastAsia="ja-JP"/>
              </w:rPr>
              <w:t>UCM</w:t>
            </w:r>
            <w:r w:rsidR="00550C9F" w:rsidRPr="00BF5BCF">
              <w:rPr>
                <w:rFonts w:ascii="Arial" w:hAnsi="Arial" w:cs="Arial"/>
                <w:noProof/>
                <w:sz w:val="20"/>
                <w:szCs w:val="20"/>
                <w:lang w:val="en-GB" w:eastAsia="ja-JP"/>
              </w:rPr>
              <w:t>)</w:t>
            </w:r>
            <w:r w:rsidR="009A7E91" w:rsidRPr="00BF5BCF">
              <w:rPr>
                <w:rFonts w:ascii="Arial" w:hAnsi="Arial" w:cs="Arial"/>
                <w:noProof/>
                <w:sz w:val="20"/>
                <w:szCs w:val="20"/>
                <w:lang w:val="en-GB" w:eastAsia="ja-JP"/>
              </w:rPr>
              <w:t xml:space="preserve"> </w:t>
            </w:r>
          </w:p>
        </w:tc>
        <w:tc>
          <w:tcPr>
            <w:tcW w:w="1620" w:type="dxa"/>
            <w:vAlign w:val="center"/>
          </w:tcPr>
          <w:p w14:paraId="201D2C8F" w14:textId="77777777" w:rsidR="00550C9F" w:rsidRPr="00BF5BCF" w:rsidRDefault="00AA78D4" w:rsidP="00550C9F">
            <w:pPr>
              <w:jc w:val="center"/>
              <w:rPr>
                <w:rFonts w:ascii="Arial" w:hAnsi="Arial" w:cs="Arial"/>
                <w:noProof/>
                <w:sz w:val="20"/>
                <w:szCs w:val="20"/>
                <w:lang w:val="en-GB" w:eastAsia="ja-JP"/>
              </w:rPr>
            </w:pPr>
            <w:r w:rsidRPr="00BF5BCF">
              <w:rPr>
                <w:rFonts w:ascii="Arial" w:hAnsi="Arial" w:cs="Arial"/>
                <w:noProof/>
                <w:sz w:val="20"/>
                <w:szCs w:val="20"/>
                <w:lang w:val="en-GB" w:eastAsia="ja-JP"/>
              </w:rPr>
              <w:t>-</w:t>
            </w:r>
          </w:p>
        </w:tc>
      </w:tr>
      <w:tr w:rsidR="00550C9F" w:rsidRPr="00BF5BCF" w14:paraId="434B1800" w14:textId="77777777" w:rsidTr="00550C9F">
        <w:tc>
          <w:tcPr>
            <w:tcW w:w="3240" w:type="dxa"/>
            <w:vAlign w:val="center"/>
          </w:tcPr>
          <w:p w14:paraId="1DC97962" w14:textId="2E767291" w:rsidR="00550C9F" w:rsidRPr="00BF5BCF" w:rsidRDefault="00CB2AE7" w:rsidP="00550C9F">
            <w:pPr>
              <w:jc w:val="center"/>
              <w:rPr>
                <w:rFonts w:ascii="Arial" w:hAnsi="Arial" w:cs="Arial"/>
                <w:noProof/>
                <w:sz w:val="20"/>
                <w:szCs w:val="20"/>
                <w:lang w:val="en-GB" w:eastAsia="ja-JP"/>
              </w:rPr>
            </w:pPr>
            <w:r w:rsidRPr="00BF5BCF">
              <w:rPr>
                <w:rFonts w:ascii="Arial" w:hAnsi="Arial" w:cs="Arial"/>
                <w:noProof/>
                <w:sz w:val="20"/>
                <w:szCs w:val="20"/>
                <w:lang w:val="en-GB" w:eastAsia="ja-JP"/>
              </w:rPr>
              <w:t>Official Performance Monitoring (PSCJ)</w:t>
            </w:r>
          </w:p>
        </w:tc>
        <w:tc>
          <w:tcPr>
            <w:tcW w:w="3780" w:type="dxa"/>
            <w:vAlign w:val="center"/>
          </w:tcPr>
          <w:p w14:paraId="5542571A" w14:textId="0937B8F3" w:rsidR="00550C9F" w:rsidRPr="00BF5BCF" w:rsidRDefault="00770773" w:rsidP="00975A7B">
            <w:pPr>
              <w:jc w:val="center"/>
              <w:rPr>
                <w:rFonts w:ascii="Arial" w:hAnsi="Arial" w:cs="Arial"/>
                <w:noProof/>
                <w:sz w:val="20"/>
                <w:szCs w:val="20"/>
                <w:lang w:val="en-GB" w:eastAsia="ja-JP"/>
              </w:rPr>
            </w:pPr>
            <w:r w:rsidRPr="00BF5BCF">
              <w:rPr>
                <w:rFonts w:ascii="Arial" w:hAnsi="Arial" w:cs="Arial"/>
                <w:noProof/>
                <w:sz w:val="20"/>
                <w:szCs w:val="20"/>
                <w:lang w:val="en-GB" w:eastAsia="ja-JP"/>
              </w:rPr>
              <w:t>Approved centres, riding clubs and farms</w:t>
            </w:r>
          </w:p>
        </w:tc>
        <w:tc>
          <w:tcPr>
            <w:tcW w:w="1620" w:type="dxa"/>
            <w:vAlign w:val="center"/>
          </w:tcPr>
          <w:p w14:paraId="6D146A9E" w14:textId="33978CE1" w:rsidR="00550C9F" w:rsidRPr="00BF5BCF" w:rsidRDefault="00550C9F" w:rsidP="00550C9F">
            <w:pPr>
              <w:jc w:val="center"/>
              <w:rPr>
                <w:rFonts w:ascii="Arial" w:hAnsi="Arial" w:cs="Arial"/>
                <w:noProof/>
                <w:sz w:val="20"/>
                <w:szCs w:val="20"/>
                <w:lang w:val="en-GB" w:eastAsia="ja-JP"/>
              </w:rPr>
            </w:pPr>
          </w:p>
        </w:tc>
      </w:tr>
      <w:tr w:rsidR="00550C9F" w:rsidRPr="00BF5BCF" w14:paraId="59342031" w14:textId="77777777" w:rsidTr="00550C9F">
        <w:tc>
          <w:tcPr>
            <w:tcW w:w="3240" w:type="dxa"/>
            <w:vAlign w:val="center"/>
          </w:tcPr>
          <w:p w14:paraId="32E4815B" w14:textId="336FB3AF" w:rsidR="00550C9F" w:rsidRPr="00BF5BCF" w:rsidRDefault="00770773" w:rsidP="00550C9F">
            <w:pPr>
              <w:jc w:val="center"/>
              <w:rPr>
                <w:rFonts w:ascii="Arial" w:hAnsi="Arial" w:cs="Arial"/>
                <w:noProof/>
                <w:sz w:val="20"/>
                <w:szCs w:val="20"/>
                <w:lang w:val="en-GB" w:eastAsia="ja-JP"/>
              </w:rPr>
            </w:pPr>
            <w:r w:rsidRPr="00BF5BCF">
              <w:rPr>
                <w:rFonts w:ascii="Arial" w:hAnsi="Arial" w:cs="Arial"/>
                <w:noProof/>
                <w:sz w:val="20"/>
                <w:szCs w:val="20"/>
                <w:lang w:val="en-GB" w:eastAsia="ja-JP"/>
              </w:rPr>
              <w:t>Animal molecular genetics laboratory ( Genotyping, parentage analysis and identity control)</w:t>
            </w:r>
          </w:p>
        </w:tc>
        <w:tc>
          <w:tcPr>
            <w:tcW w:w="3780" w:type="dxa"/>
            <w:vAlign w:val="center"/>
          </w:tcPr>
          <w:p w14:paraId="0343533C" w14:textId="6F22C164" w:rsidR="00550C9F" w:rsidRPr="00BF5BCF" w:rsidRDefault="00EB047C" w:rsidP="00550C9F">
            <w:pPr>
              <w:jc w:val="center"/>
              <w:rPr>
                <w:rFonts w:ascii="Arial" w:hAnsi="Arial" w:cs="Arial"/>
                <w:noProof/>
                <w:sz w:val="20"/>
                <w:szCs w:val="20"/>
                <w:lang w:val="en-GB" w:eastAsia="ja-JP"/>
              </w:rPr>
            </w:pPr>
            <w:r w:rsidRPr="00BF5BCF">
              <w:rPr>
                <w:rFonts w:ascii="Arial" w:hAnsi="Arial" w:cs="Arial"/>
                <w:noProof/>
                <w:sz w:val="20"/>
                <w:szCs w:val="20"/>
                <w:lang w:val="en-GB" w:eastAsia="ja-JP"/>
              </w:rPr>
              <w:t>Central Veterinary Laboratory of Algete</w:t>
            </w:r>
          </w:p>
        </w:tc>
        <w:tc>
          <w:tcPr>
            <w:tcW w:w="1620" w:type="dxa"/>
            <w:vAlign w:val="center"/>
          </w:tcPr>
          <w:p w14:paraId="48DCC9BC" w14:textId="77777777" w:rsidR="00550C9F" w:rsidRPr="00BF5BCF" w:rsidRDefault="00550C9F" w:rsidP="00550C9F">
            <w:pPr>
              <w:jc w:val="center"/>
              <w:rPr>
                <w:rFonts w:ascii="Arial" w:hAnsi="Arial" w:cs="Arial"/>
                <w:noProof/>
                <w:sz w:val="20"/>
                <w:szCs w:val="20"/>
                <w:lang w:val="en-GB" w:eastAsia="ja-JP"/>
              </w:rPr>
            </w:pPr>
          </w:p>
        </w:tc>
      </w:tr>
      <w:tr w:rsidR="00550C9F" w:rsidRPr="00BF5BCF" w14:paraId="5D3D1035" w14:textId="77777777" w:rsidTr="00550C9F">
        <w:tc>
          <w:tcPr>
            <w:tcW w:w="3240" w:type="dxa"/>
            <w:vAlign w:val="center"/>
          </w:tcPr>
          <w:p w14:paraId="3FC3E20D" w14:textId="559EAB7F" w:rsidR="00550C9F" w:rsidRPr="00BF5BCF" w:rsidRDefault="00EB047C" w:rsidP="00550C9F">
            <w:pPr>
              <w:jc w:val="center"/>
              <w:rPr>
                <w:rFonts w:ascii="Arial" w:hAnsi="Arial" w:cs="Arial"/>
                <w:b/>
                <w:bCs/>
                <w:noProof/>
                <w:sz w:val="20"/>
                <w:szCs w:val="20"/>
                <w:lang w:val="en-GB" w:eastAsia="ja-JP"/>
              </w:rPr>
            </w:pPr>
            <w:r w:rsidRPr="00BF5BCF">
              <w:rPr>
                <w:rFonts w:ascii="Arial" w:hAnsi="Arial" w:cs="Arial"/>
                <w:noProof/>
                <w:sz w:val="20"/>
                <w:szCs w:val="20"/>
                <w:lang w:val="en-GB" w:eastAsia="ja-JP"/>
              </w:rPr>
              <w:lastRenderedPageBreak/>
              <w:t>Germplasm bank (Storage of reproductive material)</w:t>
            </w:r>
          </w:p>
        </w:tc>
        <w:tc>
          <w:tcPr>
            <w:tcW w:w="3780" w:type="dxa"/>
            <w:vAlign w:val="center"/>
          </w:tcPr>
          <w:p w14:paraId="58C3D5ED" w14:textId="43260805" w:rsidR="00550C9F" w:rsidRPr="00BF5BCF" w:rsidRDefault="00386F1D" w:rsidP="00550C9F">
            <w:pPr>
              <w:jc w:val="center"/>
              <w:rPr>
                <w:rFonts w:ascii="Arial" w:hAnsi="Arial" w:cs="Arial"/>
                <w:noProof/>
                <w:sz w:val="20"/>
                <w:szCs w:val="20"/>
                <w:lang w:val="en-GB" w:eastAsia="ja-JP"/>
              </w:rPr>
            </w:pPr>
            <w:r w:rsidRPr="00BF5BCF">
              <w:rPr>
                <w:rFonts w:ascii="Arial" w:hAnsi="Arial" w:cs="Arial"/>
                <w:noProof/>
                <w:sz w:val="20"/>
                <w:szCs w:val="20"/>
                <w:lang w:val="en-GB" w:eastAsia="ja-JP"/>
              </w:rPr>
              <w:t>No</w:t>
            </w:r>
            <w:r w:rsidR="00EB047C" w:rsidRPr="00BF5BCF">
              <w:rPr>
                <w:rFonts w:ascii="Arial" w:hAnsi="Arial" w:cs="Arial"/>
                <w:noProof/>
                <w:sz w:val="20"/>
                <w:szCs w:val="20"/>
                <w:lang w:val="en-GB" w:eastAsia="ja-JP"/>
              </w:rPr>
              <w:t>t</w:t>
            </w:r>
          </w:p>
        </w:tc>
        <w:tc>
          <w:tcPr>
            <w:tcW w:w="1620" w:type="dxa"/>
            <w:vAlign w:val="center"/>
          </w:tcPr>
          <w:p w14:paraId="6BF2D0B1" w14:textId="77777777" w:rsidR="00550C9F" w:rsidRPr="00BF5BCF" w:rsidRDefault="00550C9F" w:rsidP="00550C9F">
            <w:pPr>
              <w:jc w:val="center"/>
              <w:rPr>
                <w:rFonts w:ascii="Arial" w:hAnsi="Arial" w:cs="Arial"/>
                <w:noProof/>
                <w:sz w:val="20"/>
                <w:szCs w:val="20"/>
                <w:lang w:val="en-GB" w:eastAsia="ja-JP"/>
              </w:rPr>
            </w:pPr>
          </w:p>
        </w:tc>
      </w:tr>
      <w:tr w:rsidR="00550C9F" w:rsidRPr="00BF5BCF" w14:paraId="52673A38" w14:textId="77777777" w:rsidTr="00550C9F">
        <w:tc>
          <w:tcPr>
            <w:tcW w:w="3240" w:type="dxa"/>
            <w:vAlign w:val="center"/>
          </w:tcPr>
          <w:p w14:paraId="0AA3AF7A" w14:textId="06D4CF2F" w:rsidR="00550C9F" w:rsidRPr="00BF5BCF" w:rsidRDefault="00EB047C" w:rsidP="00550C9F">
            <w:pPr>
              <w:jc w:val="center"/>
              <w:rPr>
                <w:rFonts w:ascii="Arial" w:hAnsi="Arial" w:cs="Arial"/>
                <w:noProof/>
                <w:sz w:val="20"/>
                <w:szCs w:val="20"/>
                <w:lang w:val="en-GB" w:eastAsia="ja-JP"/>
              </w:rPr>
            </w:pPr>
            <w:r w:rsidRPr="00BF5BCF">
              <w:rPr>
                <w:rFonts w:ascii="Arial" w:hAnsi="Arial" w:cs="Arial"/>
                <w:noProof/>
                <w:sz w:val="20"/>
                <w:szCs w:val="20"/>
                <w:lang w:val="en-GB" w:eastAsia="ja-JP"/>
              </w:rPr>
              <w:t>Reproductive centres (semen collection and processing)</w:t>
            </w:r>
          </w:p>
        </w:tc>
        <w:tc>
          <w:tcPr>
            <w:tcW w:w="3780" w:type="dxa"/>
            <w:vAlign w:val="center"/>
          </w:tcPr>
          <w:p w14:paraId="448F9637" w14:textId="5B753B1B" w:rsidR="00550C9F" w:rsidRPr="00BF5BCF" w:rsidRDefault="00EB047C" w:rsidP="00550C9F">
            <w:pPr>
              <w:jc w:val="center"/>
              <w:rPr>
                <w:rFonts w:ascii="Arial" w:hAnsi="Arial" w:cs="Arial"/>
                <w:noProof/>
                <w:sz w:val="20"/>
                <w:szCs w:val="20"/>
                <w:lang w:val="en-GB" w:eastAsia="ja-JP"/>
              </w:rPr>
            </w:pPr>
            <w:r w:rsidRPr="00BF5BCF">
              <w:rPr>
                <w:rFonts w:ascii="Arial" w:hAnsi="Arial" w:cs="Arial"/>
                <w:noProof/>
                <w:sz w:val="20"/>
                <w:szCs w:val="20"/>
                <w:lang w:val="en-GB" w:eastAsia="ja-JP"/>
              </w:rPr>
              <w:t>Officially approved reproductive centres</w:t>
            </w:r>
          </w:p>
        </w:tc>
        <w:tc>
          <w:tcPr>
            <w:tcW w:w="1620" w:type="dxa"/>
            <w:vAlign w:val="center"/>
          </w:tcPr>
          <w:p w14:paraId="53828CFA" w14:textId="77777777" w:rsidR="00550C9F" w:rsidRPr="00BF5BCF" w:rsidRDefault="00550C9F" w:rsidP="00550C9F">
            <w:pPr>
              <w:jc w:val="center"/>
              <w:rPr>
                <w:rFonts w:ascii="Arial" w:hAnsi="Arial" w:cs="Arial"/>
                <w:noProof/>
                <w:sz w:val="20"/>
                <w:szCs w:val="20"/>
                <w:lang w:val="en-GB" w:eastAsia="ja-JP"/>
              </w:rPr>
            </w:pPr>
          </w:p>
        </w:tc>
      </w:tr>
      <w:tr w:rsidR="00550C9F" w:rsidRPr="00BF5BCF" w14:paraId="5AE00975" w14:textId="77777777" w:rsidTr="00550C9F">
        <w:tc>
          <w:tcPr>
            <w:tcW w:w="3240" w:type="dxa"/>
            <w:vAlign w:val="center"/>
          </w:tcPr>
          <w:p w14:paraId="5D3169A8" w14:textId="640BF498" w:rsidR="00550C9F" w:rsidRPr="00BF5BCF" w:rsidRDefault="00EB047C" w:rsidP="00550C9F">
            <w:pPr>
              <w:jc w:val="center"/>
              <w:rPr>
                <w:rFonts w:ascii="Arial" w:hAnsi="Arial" w:cs="Arial"/>
                <w:b/>
                <w:bCs/>
                <w:noProof/>
                <w:sz w:val="20"/>
                <w:szCs w:val="20"/>
                <w:lang w:val="en-GB" w:eastAsia="ja-JP"/>
              </w:rPr>
            </w:pPr>
            <w:r w:rsidRPr="00BF5BCF">
              <w:rPr>
                <w:rFonts w:ascii="Arial" w:hAnsi="Arial" w:cs="Arial"/>
                <w:noProof/>
                <w:sz w:val="20"/>
                <w:szCs w:val="20"/>
                <w:lang w:val="en-GB" w:eastAsia="ja-JP"/>
              </w:rPr>
              <w:t>Development and maintenance of the Stud Book management system</w:t>
            </w:r>
          </w:p>
        </w:tc>
        <w:tc>
          <w:tcPr>
            <w:tcW w:w="3780" w:type="dxa"/>
            <w:vAlign w:val="center"/>
          </w:tcPr>
          <w:p w14:paraId="4BAF40C6" w14:textId="6A7B7164" w:rsidR="00550C9F" w:rsidRPr="00BF5BCF" w:rsidRDefault="00386F1D" w:rsidP="00550C9F">
            <w:pPr>
              <w:jc w:val="center"/>
              <w:rPr>
                <w:rFonts w:ascii="Arial" w:hAnsi="Arial" w:cs="Arial"/>
                <w:bCs/>
                <w:noProof/>
                <w:sz w:val="20"/>
                <w:szCs w:val="20"/>
                <w:lang w:val="en-GB" w:eastAsia="ja-JP"/>
              </w:rPr>
            </w:pPr>
            <w:r w:rsidRPr="00BF5BCF">
              <w:rPr>
                <w:rFonts w:ascii="Arial" w:hAnsi="Arial" w:cs="Arial"/>
                <w:bCs/>
                <w:noProof/>
                <w:sz w:val="20"/>
                <w:szCs w:val="20"/>
                <w:lang w:val="en-GB" w:eastAsia="ja-JP"/>
              </w:rPr>
              <w:t>TRAGSATEC</w:t>
            </w:r>
          </w:p>
        </w:tc>
        <w:tc>
          <w:tcPr>
            <w:tcW w:w="1620" w:type="dxa"/>
            <w:vAlign w:val="center"/>
          </w:tcPr>
          <w:p w14:paraId="1D54D79B" w14:textId="3B56880C" w:rsidR="00550C9F" w:rsidRPr="00BF5BCF" w:rsidRDefault="00436096" w:rsidP="00550C9F">
            <w:pPr>
              <w:jc w:val="center"/>
              <w:rPr>
                <w:rFonts w:ascii="Arial" w:hAnsi="Arial" w:cs="Arial"/>
                <w:bCs/>
                <w:noProof/>
                <w:sz w:val="20"/>
                <w:szCs w:val="20"/>
                <w:lang w:val="en-GB" w:eastAsia="ja-JP"/>
              </w:rPr>
            </w:pPr>
            <w:r w:rsidRPr="00BF5BCF">
              <w:rPr>
                <w:rFonts w:ascii="Arial" w:hAnsi="Arial" w:cs="Arial"/>
                <w:bCs/>
                <w:noProof/>
                <w:sz w:val="20"/>
                <w:szCs w:val="20"/>
                <w:lang w:val="en-GB" w:eastAsia="ja-JP"/>
              </w:rPr>
              <w:t>X</w:t>
            </w:r>
          </w:p>
        </w:tc>
      </w:tr>
    </w:tbl>
    <w:p w14:paraId="5FD7B787" w14:textId="77777777" w:rsidR="00550C9F" w:rsidRPr="00BF5BCF" w:rsidRDefault="00550C9F" w:rsidP="00550C9F">
      <w:pPr>
        <w:pStyle w:val="Prrafodelista"/>
        <w:spacing w:line="360" w:lineRule="auto"/>
        <w:jc w:val="both"/>
        <w:rPr>
          <w:rFonts w:ascii="Arial" w:hAnsi="Arial" w:cs="Arial"/>
          <w:b/>
          <w:lang w:val="en-GB"/>
        </w:rPr>
      </w:pPr>
    </w:p>
    <w:p w14:paraId="1BA6BB4C" w14:textId="62544669" w:rsidR="002434D4" w:rsidRPr="00BF5BCF" w:rsidRDefault="002434D4" w:rsidP="0023675B">
      <w:pPr>
        <w:spacing w:line="360" w:lineRule="auto"/>
        <w:jc w:val="both"/>
        <w:rPr>
          <w:rFonts w:ascii="Arial" w:hAnsi="Arial" w:cs="Arial"/>
          <w:b/>
          <w:sz w:val="16"/>
          <w:szCs w:val="16"/>
          <w:lang w:val="en-GB"/>
        </w:rPr>
      </w:pPr>
    </w:p>
    <w:p w14:paraId="666C1E96" w14:textId="77777777" w:rsidR="002434D4" w:rsidRPr="00BF5BCF" w:rsidRDefault="002434D4" w:rsidP="00F15B29">
      <w:pPr>
        <w:spacing w:line="360" w:lineRule="auto"/>
        <w:jc w:val="both"/>
        <w:rPr>
          <w:rFonts w:ascii="Arial" w:hAnsi="Arial" w:cs="Arial"/>
          <w:b/>
          <w:lang w:val="en-GB"/>
        </w:rPr>
      </w:pPr>
    </w:p>
    <w:p w14:paraId="7DA6FC55" w14:textId="38B11FE0" w:rsidR="009A7E91" w:rsidRPr="00BF5BCF" w:rsidRDefault="00C0580F" w:rsidP="009A7E91">
      <w:pPr>
        <w:spacing w:line="360" w:lineRule="auto"/>
        <w:jc w:val="both"/>
        <w:rPr>
          <w:rFonts w:ascii="Arial" w:hAnsi="Arial" w:cs="Arial"/>
          <w:b/>
          <w:sz w:val="28"/>
          <w:szCs w:val="28"/>
          <w:u w:val="single"/>
          <w:lang w:val="en-GB"/>
        </w:rPr>
      </w:pPr>
      <w:r w:rsidRPr="00BF5BCF">
        <w:rPr>
          <w:rFonts w:ascii="Arial" w:hAnsi="Arial" w:cs="Arial"/>
          <w:b/>
          <w:sz w:val="28"/>
          <w:szCs w:val="28"/>
          <w:u w:val="single"/>
          <w:lang w:val="en-GB"/>
        </w:rPr>
        <w:t>Structure of the Breeding Programme</w:t>
      </w:r>
      <w:r w:rsidR="009A7E91" w:rsidRPr="00BF5BCF">
        <w:rPr>
          <w:rFonts w:ascii="Arial" w:hAnsi="Arial" w:cs="Arial"/>
          <w:b/>
          <w:sz w:val="28"/>
          <w:szCs w:val="28"/>
          <w:u w:val="single"/>
          <w:lang w:val="en-GB"/>
        </w:rPr>
        <w:t>:</w:t>
      </w:r>
    </w:p>
    <w:p w14:paraId="0A2B3A53" w14:textId="77777777" w:rsidR="009A7E91" w:rsidRPr="00BF5BCF" w:rsidRDefault="009A7E91" w:rsidP="009A7E91">
      <w:pPr>
        <w:spacing w:line="360" w:lineRule="auto"/>
        <w:jc w:val="both"/>
        <w:rPr>
          <w:rFonts w:ascii="Arial" w:hAnsi="Arial" w:cs="Arial"/>
          <w:b/>
          <w:sz w:val="28"/>
          <w:szCs w:val="28"/>
          <w:u w:val="single"/>
          <w:lang w:val="en-GB"/>
        </w:rPr>
      </w:pPr>
    </w:p>
    <w:p w14:paraId="376935EE" w14:textId="4195BA9D" w:rsidR="009A7E91" w:rsidRPr="00BF5BCF" w:rsidRDefault="009A7E91" w:rsidP="009A7E91">
      <w:pPr>
        <w:spacing w:line="360" w:lineRule="auto"/>
        <w:jc w:val="both"/>
        <w:rPr>
          <w:rFonts w:ascii="Arial" w:hAnsi="Arial" w:cs="Arial"/>
          <w:b/>
          <w:sz w:val="28"/>
          <w:szCs w:val="28"/>
          <w:lang w:val="en-GB"/>
        </w:rPr>
      </w:pPr>
      <w:r w:rsidRPr="00BF5BCF">
        <w:rPr>
          <w:rFonts w:ascii="Arial" w:hAnsi="Arial" w:cs="Arial"/>
          <w:b/>
          <w:sz w:val="28"/>
          <w:szCs w:val="28"/>
          <w:lang w:val="en-GB"/>
        </w:rPr>
        <w:t xml:space="preserve">I. </w:t>
      </w:r>
      <w:r w:rsidR="00C0580F" w:rsidRPr="00BF5BCF">
        <w:rPr>
          <w:rFonts w:ascii="Arial" w:hAnsi="Arial" w:cs="Arial"/>
          <w:b/>
          <w:sz w:val="28"/>
          <w:szCs w:val="28"/>
          <w:lang w:val="en-GB"/>
        </w:rPr>
        <w:t>DESCRIPTIVE INTRODUCTION OF THE INITIAL SITUATION</w:t>
      </w:r>
    </w:p>
    <w:p w14:paraId="59A5D2E7" w14:textId="0FAFF504" w:rsidR="00C0580F" w:rsidRPr="00BF5BCF" w:rsidRDefault="00C0580F" w:rsidP="00C0580F">
      <w:pPr>
        <w:spacing w:line="360" w:lineRule="auto"/>
        <w:ind w:firstLine="284"/>
        <w:jc w:val="both"/>
        <w:rPr>
          <w:rFonts w:ascii="Arial" w:hAnsi="Arial" w:cs="Arial"/>
          <w:lang w:val="en-GB"/>
        </w:rPr>
      </w:pPr>
      <w:r w:rsidRPr="00BF5BCF">
        <w:rPr>
          <w:rFonts w:ascii="Arial" w:hAnsi="Arial" w:cs="Arial"/>
          <w:lang w:val="en-GB"/>
        </w:rPr>
        <w:t>This Breeding Programme has been drawn according to the guidelines laid down in Regulation (EU) 2016/1012 of the European Parliament and of the Council of 8</w:t>
      </w:r>
      <w:r w:rsidR="001C5500" w:rsidRPr="00BF5BCF">
        <w:rPr>
          <w:rFonts w:ascii="Arial" w:hAnsi="Arial" w:cs="Arial"/>
          <w:vertAlign w:val="superscript"/>
          <w:lang w:val="en-GB"/>
        </w:rPr>
        <w:t>th</w:t>
      </w:r>
      <w:r w:rsidRPr="00BF5BCF">
        <w:rPr>
          <w:rFonts w:ascii="Arial" w:hAnsi="Arial" w:cs="Arial"/>
          <w:lang w:val="en-GB"/>
        </w:rPr>
        <w:t xml:space="preserve"> June 2016 on the zootechnical and genealogical conditions for breeding, trade and entry into the Union of pure-bred breeding animals, hybrid breeding pigs and their reproductive material, and Royal Decree 45/2019 laying down the zootechnical rules applying to the breeding, trade and entry into the European Union of Purebred breeding animals, hybrid breeding pigs and their reproductive material and updating the National Programme for the Preservation, Improvement and Promotion of Livestock Breeds</w:t>
      </w:r>
      <w:r w:rsidR="001C5500" w:rsidRPr="00BF5BCF">
        <w:rPr>
          <w:rFonts w:ascii="Arial" w:hAnsi="Arial" w:cs="Arial"/>
          <w:lang w:val="en-GB"/>
        </w:rPr>
        <w:t>.</w:t>
      </w:r>
    </w:p>
    <w:p w14:paraId="4998C940" w14:textId="77777777" w:rsidR="00C0580F" w:rsidRPr="00BF5BCF" w:rsidRDefault="00C0580F" w:rsidP="00C0580F">
      <w:pPr>
        <w:spacing w:line="360" w:lineRule="auto"/>
        <w:ind w:firstLine="284"/>
        <w:jc w:val="both"/>
        <w:rPr>
          <w:rFonts w:ascii="Arial" w:hAnsi="Arial" w:cs="Arial"/>
          <w:lang w:val="en-GB"/>
        </w:rPr>
      </w:pPr>
    </w:p>
    <w:p w14:paraId="6A05508E" w14:textId="0AA02EB4" w:rsidR="00922E33" w:rsidRPr="00BF5BCF" w:rsidRDefault="001C5500" w:rsidP="00A97D1E">
      <w:pPr>
        <w:spacing w:line="360" w:lineRule="auto"/>
        <w:ind w:firstLine="284"/>
        <w:jc w:val="both"/>
        <w:rPr>
          <w:rFonts w:ascii="Arial" w:hAnsi="Arial" w:cs="Arial"/>
          <w:lang w:val="en-GB"/>
        </w:rPr>
      </w:pPr>
      <w:r w:rsidRPr="00BF5BCF">
        <w:rPr>
          <w:rFonts w:ascii="Arial" w:hAnsi="Arial" w:cs="Arial"/>
          <w:lang w:val="en-GB"/>
        </w:rPr>
        <w:t>The World Arabian Horse Organization (WAHO) is the international body that establishes breeding and Stud Book registration guidelines for this breed. It was established in the 1970s</w:t>
      </w:r>
      <w:r w:rsidR="00BE09D6" w:rsidRPr="00BF5BCF">
        <w:rPr>
          <w:rFonts w:ascii="Arial" w:hAnsi="Arial" w:cs="Arial"/>
          <w:lang w:val="en-GB"/>
        </w:rPr>
        <w:t xml:space="preserve">. </w:t>
      </w:r>
      <w:r w:rsidRPr="00BF5BCF">
        <w:rPr>
          <w:rFonts w:ascii="Arial" w:hAnsi="Arial" w:cs="Arial"/>
          <w:lang w:val="en-GB"/>
        </w:rPr>
        <w:t xml:space="preserve">In 1999 the WAHO defined the Arabian </w:t>
      </w:r>
      <w:r w:rsidR="00C62131" w:rsidRPr="00BF5BCF">
        <w:rPr>
          <w:rFonts w:ascii="Arial" w:hAnsi="Arial" w:cs="Arial"/>
          <w:lang w:val="en-GB"/>
        </w:rPr>
        <w:t>Purebred</w:t>
      </w:r>
      <w:r w:rsidRPr="00BF5BCF">
        <w:rPr>
          <w:rFonts w:ascii="Arial" w:hAnsi="Arial" w:cs="Arial"/>
          <w:lang w:val="en-GB"/>
        </w:rPr>
        <w:t xml:space="preserve"> (hereinafter </w:t>
      </w:r>
      <w:r w:rsidR="00C62131" w:rsidRPr="00BF5BCF">
        <w:rPr>
          <w:rFonts w:ascii="Arial" w:hAnsi="Arial" w:cs="Arial"/>
          <w:lang w:val="en-GB"/>
        </w:rPr>
        <w:t>AP</w:t>
      </w:r>
      <w:r w:rsidRPr="00BF5BCF">
        <w:rPr>
          <w:rFonts w:ascii="Arial" w:hAnsi="Arial" w:cs="Arial"/>
          <w:lang w:val="en-GB"/>
        </w:rPr>
        <w:t>) as a horse that is registered in a Stud Book of the breed accepted as valid by this organisation</w:t>
      </w:r>
      <w:r w:rsidR="00BE09D6" w:rsidRPr="00BF5BCF">
        <w:rPr>
          <w:rFonts w:ascii="Arial" w:hAnsi="Arial" w:cs="Arial"/>
          <w:lang w:val="en-GB"/>
        </w:rPr>
        <w:t xml:space="preserve">. </w:t>
      </w:r>
      <w:r w:rsidR="007B2154" w:rsidRPr="00BF5BCF">
        <w:rPr>
          <w:rFonts w:ascii="Arial" w:hAnsi="Arial" w:cs="Arial"/>
          <w:lang w:val="en-GB"/>
        </w:rPr>
        <w:t xml:space="preserve">The </w:t>
      </w:r>
      <w:r w:rsidR="007B2154" w:rsidRPr="00BF5BCF">
        <w:rPr>
          <w:rFonts w:ascii="Arial" w:hAnsi="Arial" w:cs="Arial"/>
          <w:bCs/>
          <w:lang w:val="en-GB"/>
        </w:rPr>
        <w:t>Spanish Association of Arabian Horse Breeders</w:t>
      </w:r>
      <w:r w:rsidRPr="00BF5BCF">
        <w:rPr>
          <w:rFonts w:ascii="Arial" w:hAnsi="Arial" w:cs="Arial"/>
          <w:lang w:val="en-GB"/>
        </w:rPr>
        <w:t xml:space="preserve"> (AECCA) was founded in 1970 at the same time as the creation of the WAHO and is under the guidance of this organisation</w:t>
      </w:r>
      <w:r w:rsidR="002B6822" w:rsidRPr="00BF5BCF">
        <w:rPr>
          <w:rFonts w:ascii="Arial" w:hAnsi="Arial" w:cs="Arial"/>
          <w:lang w:val="en-GB"/>
        </w:rPr>
        <w:t xml:space="preserve">. </w:t>
      </w:r>
      <w:r w:rsidR="007B2154" w:rsidRPr="00BF5BCF">
        <w:rPr>
          <w:rFonts w:ascii="Arial" w:hAnsi="Arial" w:cs="Arial"/>
          <w:lang w:val="en-GB"/>
        </w:rPr>
        <w:t>The main objective of this Association is the management of the breed at Spanish level, promoting the improvement of its morphological, behavioural, and functional abilities</w:t>
      </w:r>
      <w:r w:rsidR="00A97D1E" w:rsidRPr="00BF5BCF">
        <w:rPr>
          <w:rFonts w:ascii="Arial" w:hAnsi="Arial" w:cs="Arial"/>
          <w:lang w:val="en-GB"/>
        </w:rPr>
        <w:t>.</w:t>
      </w:r>
    </w:p>
    <w:p w14:paraId="378C4647" w14:textId="7F182440" w:rsidR="00B113B8" w:rsidRPr="00BF5BCF" w:rsidRDefault="007B2154" w:rsidP="00B113B8">
      <w:pPr>
        <w:spacing w:line="360" w:lineRule="auto"/>
        <w:ind w:firstLine="284"/>
        <w:jc w:val="both"/>
        <w:rPr>
          <w:rFonts w:ascii="Arial" w:hAnsi="Arial" w:cs="Arial"/>
          <w:lang w:val="en-GB"/>
        </w:rPr>
      </w:pPr>
      <w:r w:rsidRPr="00BF5BCF">
        <w:rPr>
          <w:rFonts w:ascii="Arial" w:hAnsi="Arial" w:cs="Arial"/>
          <w:lang w:val="en-GB"/>
        </w:rPr>
        <w:t>Previously, the stud</w:t>
      </w:r>
      <w:r w:rsidR="00066F1B">
        <w:rPr>
          <w:rFonts w:ascii="Arial" w:hAnsi="Arial" w:cs="Arial"/>
          <w:lang w:val="en-GB"/>
        </w:rPr>
        <w:t xml:space="preserve"> </w:t>
      </w:r>
      <w:r w:rsidRPr="00BF5BCF">
        <w:rPr>
          <w:rFonts w:ascii="Arial" w:hAnsi="Arial" w:cs="Arial"/>
          <w:lang w:val="en-GB"/>
        </w:rPr>
        <w:t>book in Spain for this breed was managed by the Horses Breeding Service of the Ministry of Defence</w:t>
      </w:r>
      <w:r w:rsidR="00C45962" w:rsidRPr="00BF5BCF">
        <w:rPr>
          <w:rFonts w:ascii="Arial" w:hAnsi="Arial" w:cs="Arial"/>
          <w:lang w:val="en-GB"/>
        </w:rPr>
        <w:t xml:space="preserve">. </w:t>
      </w:r>
      <w:r w:rsidR="00B113B8" w:rsidRPr="00BF5BCF">
        <w:rPr>
          <w:rFonts w:ascii="Arial" w:hAnsi="Arial" w:cs="Arial"/>
          <w:lang w:val="en-GB"/>
        </w:rPr>
        <w:t xml:space="preserve">In 2008, following the publication of various zootechnical regulations by the Ministry of Agriculture, Fisheries and Food, the </w:t>
      </w:r>
      <w:r w:rsidR="00B113B8" w:rsidRPr="00BF5BCF">
        <w:rPr>
          <w:rFonts w:ascii="Arial" w:hAnsi="Arial" w:cs="Arial"/>
          <w:bCs/>
          <w:lang w:val="en-GB"/>
        </w:rPr>
        <w:t>Spanish Association of Arabian Horse Breeders</w:t>
      </w:r>
      <w:r w:rsidR="00B113B8" w:rsidRPr="00BF5BCF">
        <w:rPr>
          <w:rFonts w:ascii="Arial" w:hAnsi="Arial" w:cs="Arial"/>
          <w:lang w:val="en-GB"/>
        </w:rPr>
        <w:t xml:space="preserve"> (AECCA) was officially recognised for the keeping of the stud book of the </w:t>
      </w:r>
      <w:r w:rsidR="00C62131" w:rsidRPr="00BF5BCF">
        <w:rPr>
          <w:rFonts w:ascii="Arial" w:hAnsi="Arial" w:cs="Arial"/>
          <w:lang w:val="en-GB"/>
        </w:rPr>
        <w:t>AP</w:t>
      </w:r>
      <w:r w:rsidR="00B113B8" w:rsidRPr="00BF5BCF">
        <w:rPr>
          <w:rFonts w:ascii="Arial" w:hAnsi="Arial" w:cs="Arial"/>
          <w:lang w:val="en-GB"/>
        </w:rPr>
        <w:t xml:space="preserve"> horse and became </w:t>
      </w:r>
      <w:r w:rsidR="00B113B8" w:rsidRPr="00BF5BCF">
        <w:rPr>
          <w:rFonts w:ascii="Arial" w:hAnsi="Arial" w:cs="Arial"/>
          <w:lang w:val="en-GB"/>
        </w:rPr>
        <w:lastRenderedPageBreak/>
        <w:t xml:space="preserve">responsible for identifying and registering all </w:t>
      </w:r>
      <w:r w:rsidR="00C62131" w:rsidRPr="00BF5BCF">
        <w:rPr>
          <w:rFonts w:ascii="Arial" w:hAnsi="Arial" w:cs="Arial"/>
          <w:lang w:val="en-GB"/>
        </w:rPr>
        <w:t>AP</w:t>
      </w:r>
      <w:r w:rsidR="00B113B8" w:rsidRPr="00BF5BCF">
        <w:rPr>
          <w:rFonts w:ascii="Arial" w:hAnsi="Arial" w:cs="Arial"/>
          <w:lang w:val="en-GB"/>
        </w:rPr>
        <w:t xml:space="preserve"> horses born in Spain and imported, as well as managing all the other tasks stipulated in the Regulations of the breed.</w:t>
      </w:r>
    </w:p>
    <w:p w14:paraId="1B70D934" w14:textId="77777777" w:rsidR="00B113B8" w:rsidRPr="00BF5BCF" w:rsidRDefault="00B113B8" w:rsidP="00B113B8">
      <w:pPr>
        <w:spacing w:line="360" w:lineRule="auto"/>
        <w:ind w:firstLine="284"/>
        <w:jc w:val="both"/>
        <w:rPr>
          <w:rFonts w:ascii="Arial" w:hAnsi="Arial" w:cs="Arial"/>
          <w:lang w:val="en-GB"/>
        </w:rPr>
      </w:pPr>
    </w:p>
    <w:p w14:paraId="68F03B9D" w14:textId="34481623" w:rsidR="005B1BA2" w:rsidRPr="00BF5BCF" w:rsidRDefault="00C62131" w:rsidP="00B113B8">
      <w:pPr>
        <w:spacing w:line="360" w:lineRule="auto"/>
        <w:ind w:firstLine="284"/>
        <w:jc w:val="both"/>
        <w:rPr>
          <w:rFonts w:ascii="Arial" w:hAnsi="Arial" w:cs="Arial"/>
          <w:lang w:val="en-GB"/>
        </w:rPr>
      </w:pPr>
      <w:r w:rsidRPr="00BF5BCF">
        <w:rPr>
          <w:rFonts w:ascii="Arial" w:hAnsi="Arial" w:cs="Arial"/>
          <w:lang w:val="en-GB"/>
        </w:rPr>
        <w:t>Later, in 2010, the specific regulations of the Improvement Programme were approved and, in 2012, the Improvement Dissemination Programme for this breed was approved</w:t>
      </w:r>
      <w:r w:rsidR="002434D4" w:rsidRPr="00BF5BCF">
        <w:rPr>
          <w:rFonts w:ascii="Arial" w:hAnsi="Arial" w:cs="Arial"/>
          <w:lang w:val="en-GB"/>
        </w:rPr>
        <w:t>.</w:t>
      </w:r>
    </w:p>
    <w:p w14:paraId="632BE2AE" w14:textId="2ADE466B" w:rsidR="00CC7F69" w:rsidRPr="00BF5BCF" w:rsidRDefault="00C62131" w:rsidP="00C97BB6">
      <w:pPr>
        <w:spacing w:line="360" w:lineRule="auto"/>
        <w:ind w:firstLine="284"/>
        <w:jc w:val="both"/>
        <w:rPr>
          <w:rFonts w:ascii="Arial" w:hAnsi="Arial" w:cs="Arial"/>
          <w:color w:val="FF0000"/>
          <w:lang w:val="en-GB"/>
        </w:rPr>
      </w:pPr>
      <w:r w:rsidRPr="00BF5BCF">
        <w:rPr>
          <w:rFonts w:ascii="Arial" w:hAnsi="Arial" w:cs="Arial"/>
          <w:lang w:val="en-GB"/>
        </w:rPr>
        <w:t>The AP horse is a breed recognised in the Official Breed Catalogue of Spain and classified as an "Integrated Breed in Spain". It is also a parent breed that participates in the creation of other breeds such as the Anglo-Arabian, Hispano-Arabian and Spanish Sport Horse</w:t>
      </w:r>
      <w:r w:rsidR="00D91F40" w:rsidRPr="00BF5BCF">
        <w:rPr>
          <w:rFonts w:ascii="Arial" w:hAnsi="Arial" w:cs="Arial"/>
          <w:lang w:val="en-GB"/>
        </w:rPr>
        <w:t xml:space="preserve">. </w:t>
      </w:r>
    </w:p>
    <w:p w14:paraId="25A41597" w14:textId="77777777" w:rsidR="006613A3" w:rsidRPr="00BF5BCF" w:rsidRDefault="006613A3" w:rsidP="005C08FB">
      <w:pPr>
        <w:spacing w:line="360" w:lineRule="auto"/>
        <w:jc w:val="both"/>
        <w:rPr>
          <w:rFonts w:ascii="Arial" w:hAnsi="Arial" w:cs="Arial"/>
          <w:lang w:val="en-GB"/>
        </w:rPr>
      </w:pPr>
    </w:p>
    <w:p w14:paraId="22DCF64F" w14:textId="1015D871" w:rsidR="00922E33" w:rsidRPr="00BF5BCF" w:rsidRDefault="007F65C1" w:rsidP="007F65C1">
      <w:pPr>
        <w:spacing w:line="360" w:lineRule="auto"/>
        <w:jc w:val="both"/>
        <w:rPr>
          <w:rFonts w:ascii="Arial" w:hAnsi="Arial" w:cs="Arial"/>
          <w:b/>
          <w:sz w:val="28"/>
          <w:szCs w:val="28"/>
          <w:lang w:val="en-GB"/>
        </w:rPr>
      </w:pPr>
      <w:r w:rsidRPr="00BF5BCF">
        <w:rPr>
          <w:rFonts w:ascii="Arial" w:hAnsi="Arial" w:cs="Arial"/>
          <w:b/>
          <w:sz w:val="28"/>
          <w:szCs w:val="28"/>
          <w:lang w:val="en-GB"/>
        </w:rPr>
        <w:t xml:space="preserve">II. </w:t>
      </w:r>
      <w:r w:rsidR="00C62131" w:rsidRPr="00BF5BCF">
        <w:rPr>
          <w:rFonts w:ascii="Arial" w:hAnsi="Arial" w:cs="Arial"/>
          <w:b/>
          <w:sz w:val="28"/>
          <w:szCs w:val="28"/>
          <w:lang w:val="en-GB"/>
        </w:rPr>
        <w:t xml:space="preserve">ASPECTS RELATED TO THE </w:t>
      </w:r>
      <w:r w:rsidR="00474554" w:rsidRPr="00BF5BCF">
        <w:rPr>
          <w:rFonts w:ascii="Arial" w:hAnsi="Arial" w:cs="Arial"/>
          <w:b/>
          <w:sz w:val="28"/>
          <w:szCs w:val="28"/>
          <w:lang w:val="en-GB"/>
        </w:rPr>
        <w:t>STUD</w:t>
      </w:r>
      <w:r w:rsidR="00C62131" w:rsidRPr="00BF5BCF">
        <w:rPr>
          <w:rFonts w:ascii="Arial" w:hAnsi="Arial" w:cs="Arial"/>
          <w:b/>
          <w:sz w:val="28"/>
          <w:szCs w:val="28"/>
          <w:lang w:val="en-GB"/>
        </w:rPr>
        <w:t xml:space="preserve"> BOOK OF THE BREED</w:t>
      </w:r>
    </w:p>
    <w:p w14:paraId="236F4E31" w14:textId="77777777" w:rsidR="007F65C1" w:rsidRPr="00BF5BCF" w:rsidRDefault="007F65C1" w:rsidP="007F65C1">
      <w:pPr>
        <w:spacing w:line="360" w:lineRule="auto"/>
        <w:jc w:val="both"/>
        <w:rPr>
          <w:rFonts w:ascii="Arial" w:hAnsi="Arial" w:cs="Arial"/>
          <w:b/>
          <w:lang w:val="en-GB"/>
        </w:rPr>
      </w:pPr>
    </w:p>
    <w:p w14:paraId="001780E7" w14:textId="177DE488" w:rsidR="007F65C1" w:rsidRPr="00BF5BCF" w:rsidRDefault="00474554" w:rsidP="007F65C1">
      <w:pPr>
        <w:pStyle w:val="Prrafodelista"/>
        <w:numPr>
          <w:ilvl w:val="0"/>
          <w:numId w:val="5"/>
        </w:numPr>
        <w:spacing w:line="360" w:lineRule="auto"/>
        <w:ind w:left="0" w:firstLine="0"/>
        <w:jc w:val="both"/>
        <w:rPr>
          <w:rFonts w:ascii="Arial" w:hAnsi="Arial" w:cs="Arial"/>
          <w:b/>
          <w:lang w:val="en-GB"/>
        </w:rPr>
      </w:pPr>
      <w:r w:rsidRPr="00BF5BCF">
        <w:rPr>
          <w:rFonts w:ascii="Arial" w:hAnsi="Arial" w:cs="Arial"/>
          <w:b/>
          <w:bCs/>
          <w:lang w:val="en-GB"/>
        </w:rPr>
        <w:t>Breed characteristics, breed prototype</w:t>
      </w:r>
      <w:r w:rsidR="007F65C1" w:rsidRPr="00BF5BCF">
        <w:rPr>
          <w:rFonts w:ascii="Arial" w:hAnsi="Arial" w:cs="Arial"/>
          <w:b/>
          <w:bCs/>
          <w:lang w:val="en-GB"/>
        </w:rPr>
        <w:t xml:space="preserve"> </w:t>
      </w:r>
    </w:p>
    <w:p w14:paraId="102BAE58" w14:textId="1AD91685" w:rsidR="00474554" w:rsidRPr="00BF5BCF" w:rsidRDefault="00474554" w:rsidP="00474554">
      <w:pPr>
        <w:pStyle w:val="NormalWeb"/>
        <w:shd w:val="clear" w:color="auto" w:fill="FFFFFF"/>
        <w:spacing w:after="150" w:line="360" w:lineRule="auto"/>
        <w:jc w:val="both"/>
        <w:rPr>
          <w:rFonts w:ascii="Arial" w:hAnsi="Arial" w:cs="Arial"/>
          <w:lang w:val="en-GB"/>
        </w:rPr>
      </w:pPr>
      <w:r w:rsidRPr="00BF5BCF">
        <w:rPr>
          <w:rFonts w:ascii="Arial" w:hAnsi="Arial" w:cs="Arial"/>
          <w:lang w:val="en-GB"/>
        </w:rPr>
        <w:t>There is no specific regulation in Spain that describes its breed pattern, but it could be said that some characteristics of the breed are a concave head, high tail carriage, prominent wide-set eyes, well-defined jaw bones and a small muzzle with large nostrils. It is a horse of extraordinary beauty, full of quality, vigour, elegance, dignity, and refined power. It is gentle, docile, and noble, but also fiery and very intelligent</w:t>
      </w:r>
      <w:r w:rsidR="00CB75FF" w:rsidRPr="00BF5BCF">
        <w:rPr>
          <w:rFonts w:ascii="Arial" w:hAnsi="Arial" w:cs="Arial"/>
          <w:lang w:val="en-GB"/>
        </w:rPr>
        <w:t>.</w:t>
      </w:r>
    </w:p>
    <w:p w14:paraId="26F9ACE1" w14:textId="566A1EA3" w:rsidR="00DB32EF" w:rsidRPr="00BF5BCF" w:rsidRDefault="00CB75FF" w:rsidP="00D0171D">
      <w:pPr>
        <w:pStyle w:val="NormalWeb"/>
        <w:shd w:val="clear" w:color="auto" w:fill="FFFFFF"/>
        <w:spacing w:before="0" w:beforeAutospacing="0" w:after="150" w:afterAutospacing="0" w:line="360" w:lineRule="auto"/>
        <w:jc w:val="both"/>
        <w:rPr>
          <w:rFonts w:ascii="Arial" w:hAnsi="Arial" w:cs="Arial"/>
          <w:color w:val="333333"/>
          <w:lang w:val="en-GB"/>
        </w:rPr>
      </w:pPr>
      <w:r w:rsidRPr="00BF5BCF">
        <w:rPr>
          <w:rFonts w:ascii="Arial" w:hAnsi="Arial" w:cs="Arial"/>
          <w:lang w:val="en-GB"/>
        </w:rPr>
        <w:t>The breed is also known for its courage, strong constitution, and great endurance</w:t>
      </w:r>
      <w:r w:rsidR="00DB32EF" w:rsidRPr="00BF5BCF">
        <w:rPr>
          <w:rFonts w:ascii="Arial" w:hAnsi="Arial" w:cs="Arial"/>
          <w:color w:val="333333"/>
          <w:lang w:val="en-GB"/>
        </w:rPr>
        <w:t>.</w:t>
      </w:r>
    </w:p>
    <w:p w14:paraId="2A2EA056" w14:textId="0096B6EE" w:rsidR="00D879B4" w:rsidRPr="00BF5BCF" w:rsidRDefault="00D879B4" w:rsidP="00D879B4">
      <w:pPr>
        <w:spacing w:line="360" w:lineRule="auto"/>
        <w:jc w:val="both"/>
        <w:rPr>
          <w:rFonts w:ascii="Arial" w:hAnsi="Arial" w:cs="Arial"/>
          <w:b/>
          <w:lang w:val="en-GB"/>
        </w:rPr>
      </w:pPr>
      <w:r w:rsidRPr="00BF5BCF">
        <w:rPr>
          <w:rFonts w:ascii="Arial" w:hAnsi="Arial" w:cs="Arial"/>
          <w:b/>
          <w:lang w:val="en-GB"/>
        </w:rPr>
        <w:t>2.</w:t>
      </w:r>
      <w:r w:rsidRPr="00BF5BCF">
        <w:rPr>
          <w:rFonts w:ascii="Arial" w:hAnsi="Arial" w:cs="Arial"/>
          <w:b/>
          <w:lang w:val="en-GB"/>
        </w:rPr>
        <w:tab/>
      </w:r>
      <w:r w:rsidR="00CB75FF" w:rsidRPr="00BF5BCF">
        <w:rPr>
          <w:rFonts w:ascii="Arial" w:hAnsi="Arial" w:cs="Arial"/>
          <w:b/>
          <w:lang w:val="en-GB"/>
        </w:rPr>
        <w:t>Identification of animals and measures for parentage control</w:t>
      </w:r>
    </w:p>
    <w:p w14:paraId="49FE9950" w14:textId="73757587" w:rsidR="0044293D" w:rsidRPr="00BF5BCF" w:rsidRDefault="00CB75FF" w:rsidP="0044293D">
      <w:pPr>
        <w:spacing w:line="360" w:lineRule="auto"/>
        <w:ind w:firstLine="284"/>
        <w:jc w:val="both"/>
        <w:rPr>
          <w:rFonts w:ascii="Arial" w:hAnsi="Arial" w:cs="Arial"/>
          <w:lang w:val="en-GB"/>
        </w:rPr>
      </w:pPr>
      <w:r w:rsidRPr="00BF5BCF">
        <w:rPr>
          <w:rFonts w:ascii="Arial" w:hAnsi="Arial" w:cs="Arial"/>
          <w:lang w:val="en-GB"/>
        </w:rPr>
        <w:t>All animals that are registered in the Purebred Arabian Horse Stud Book must be individually identified, if possible, at birth, in accordance with the current regulations on equine identification. A unique identification code will be assigned to them, which will be used in the registration in the Stud Book and must be included in the rest of the zootechnical documentation referring to the animal.</w:t>
      </w:r>
      <w:r w:rsidR="00295BCC" w:rsidRPr="00BF5BCF">
        <w:rPr>
          <w:rFonts w:ascii="Arial" w:hAnsi="Arial" w:cs="Arial"/>
          <w:lang w:val="en-GB"/>
        </w:rPr>
        <w:t xml:space="preserve"> </w:t>
      </w:r>
      <w:r w:rsidRPr="00BF5BCF">
        <w:rPr>
          <w:rFonts w:ascii="Arial" w:hAnsi="Arial" w:cs="Arial"/>
          <w:lang w:val="en-GB"/>
        </w:rPr>
        <w:t>It is mandatory for the registration of the foal to present a mating certificate signed by the stallion's owner in addition to the birth certificate</w:t>
      </w:r>
      <w:r w:rsidR="00295BCC" w:rsidRPr="00BF5BCF">
        <w:rPr>
          <w:rFonts w:ascii="Arial" w:hAnsi="Arial" w:cs="Arial"/>
          <w:lang w:val="en-GB"/>
        </w:rPr>
        <w:t>.</w:t>
      </w:r>
    </w:p>
    <w:p w14:paraId="7C2AAD55" w14:textId="77777777" w:rsidR="007B4756" w:rsidRPr="00BF5BCF" w:rsidRDefault="007B4756" w:rsidP="0044293D">
      <w:pPr>
        <w:spacing w:line="360" w:lineRule="auto"/>
        <w:ind w:firstLine="284"/>
        <w:jc w:val="both"/>
        <w:rPr>
          <w:rFonts w:ascii="Arial" w:hAnsi="Arial" w:cs="Arial"/>
          <w:lang w:val="en-GB"/>
        </w:rPr>
      </w:pPr>
    </w:p>
    <w:p w14:paraId="474C7AAA" w14:textId="328BEC86" w:rsidR="0044293D" w:rsidRPr="00BF5BCF" w:rsidRDefault="007B4756" w:rsidP="00CA4024">
      <w:pPr>
        <w:spacing w:line="360" w:lineRule="auto"/>
        <w:ind w:firstLine="284"/>
        <w:jc w:val="both"/>
        <w:rPr>
          <w:rFonts w:ascii="Arial" w:hAnsi="Arial" w:cs="Arial"/>
          <w:lang w:val="en-GB"/>
        </w:rPr>
      </w:pPr>
      <w:r w:rsidRPr="00BF5BCF">
        <w:rPr>
          <w:rFonts w:ascii="Arial" w:hAnsi="Arial" w:cs="Arial"/>
          <w:lang w:val="en-GB"/>
        </w:rPr>
        <w:t xml:space="preserve">Likewise, to guarantee the pedigree of the animals that are registered in the </w:t>
      </w:r>
      <w:r w:rsidRPr="00BF5BCF">
        <w:rPr>
          <w:rFonts w:ascii="Arial" w:hAnsi="Arial" w:cs="Arial"/>
          <w:lang w:val="en-GB"/>
        </w:rPr>
        <w:lastRenderedPageBreak/>
        <w:t>Stud Book, an obligatory filiation control will be carried out, by genetic markers, for all the animals before their definitive registration. For the registration of imported animals, their identity will also be verified in accordance with the regulations in force</w:t>
      </w:r>
      <w:r w:rsidR="00386F1D" w:rsidRPr="00BF5BCF">
        <w:rPr>
          <w:rFonts w:ascii="Arial" w:hAnsi="Arial" w:cs="Arial"/>
          <w:color w:val="FF0000"/>
          <w:lang w:val="en-GB"/>
        </w:rPr>
        <w:t xml:space="preserve">. </w:t>
      </w:r>
      <w:r w:rsidRPr="00BF5BCF">
        <w:rPr>
          <w:rFonts w:ascii="Arial" w:hAnsi="Arial" w:cs="Arial"/>
          <w:lang w:val="en-GB"/>
        </w:rPr>
        <w:t>Once verified, it is registered in the Spanish Stud Book, always indicating the country of birth in brackets after the name</w:t>
      </w:r>
      <w:r w:rsidR="00386F1D" w:rsidRPr="00BF5BCF">
        <w:rPr>
          <w:rFonts w:ascii="Arial" w:hAnsi="Arial" w:cs="Arial"/>
          <w:lang w:val="en-GB"/>
        </w:rPr>
        <w:t>.</w:t>
      </w:r>
    </w:p>
    <w:p w14:paraId="00F6C78D" w14:textId="6567314A" w:rsidR="006B68EB" w:rsidRPr="00BF5BCF" w:rsidRDefault="006B68EB">
      <w:pPr>
        <w:widowControl/>
        <w:autoSpaceDE/>
        <w:autoSpaceDN/>
        <w:adjustRightInd/>
        <w:spacing w:after="200" w:line="276" w:lineRule="auto"/>
        <w:rPr>
          <w:rFonts w:ascii="Arial" w:hAnsi="Arial" w:cs="Arial"/>
          <w:lang w:val="en-GB"/>
        </w:rPr>
      </w:pPr>
    </w:p>
    <w:p w14:paraId="165227F2" w14:textId="6A770E1D" w:rsidR="00D879B4" w:rsidRPr="00BF5BCF" w:rsidRDefault="00D879B4" w:rsidP="00D879B4">
      <w:pPr>
        <w:spacing w:line="360" w:lineRule="auto"/>
        <w:jc w:val="both"/>
        <w:rPr>
          <w:rFonts w:ascii="Arial" w:hAnsi="Arial" w:cs="Arial"/>
          <w:b/>
          <w:lang w:val="en-GB"/>
        </w:rPr>
      </w:pPr>
      <w:r w:rsidRPr="00BF5BCF">
        <w:rPr>
          <w:rFonts w:ascii="Arial" w:hAnsi="Arial" w:cs="Arial"/>
          <w:b/>
          <w:lang w:val="en-GB"/>
        </w:rPr>
        <w:t xml:space="preserve">3. </w:t>
      </w:r>
      <w:r w:rsidRPr="00BF5BCF">
        <w:rPr>
          <w:rFonts w:ascii="Arial" w:hAnsi="Arial" w:cs="Arial"/>
          <w:b/>
          <w:lang w:val="en-GB"/>
        </w:rPr>
        <w:tab/>
      </w:r>
      <w:r w:rsidR="007B4756" w:rsidRPr="00BF5BCF">
        <w:rPr>
          <w:rFonts w:ascii="Arial" w:hAnsi="Arial" w:cs="Arial"/>
          <w:b/>
          <w:lang w:val="en-GB"/>
        </w:rPr>
        <w:t>Studbook structure and registration procedure</w:t>
      </w:r>
    </w:p>
    <w:p w14:paraId="68D31979" w14:textId="77777777" w:rsidR="00D879B4" w:rsidRPr="00BF5BCF" w:rsidRDefault="00D879B4" w:rsidP="00D879B4">
      <w:pPr>
        <w:pStyle w:val="Prrafodelista"/>
        <w:spacing w:line="360" w:lineRule="auto"/>
        <w:ind w:left="0" w:firstLine="284"/>
        <w:jc w:val="both"/>
        <w:rPr>
          <w:rFonts w:ascii="Arial" w:hAnsi="Arial" w:cs="Arial"/>
          <w:lang w:val="en-GB"/>
        </w:rPr>
      </w:pPr>
    </w:p>
    <w:p w14:paraId="058522E5" w14:textId="0278B1C7" w:rsidR="00D879B4" w:rsidRPr="00BF5BCF" w:rsidRDefault="007B4756" w:rsidP="00D879B4">
      <w:pPr>
        <w:pStyle w:val="Prrafodelista"/>
        <w:spacing w:line="360" w:lineRule="auto"/>
        <w:ind w:left="0" w:firstLine="284"/>
        <w:jc w:val="both"/>
        <w:rPr>
          <w:rFonts w:ascii="Arial" w:hAnsi="Arial" w:cs="Arial"/>
          <w:lang w:val="en-GB"/>
        </w:rPr>
      </w:pPr>
      <w:r w:rsidRPr="00BF5BCF">
        <w:rPr>
          <w:rFonts w:ascii="Arial" w:hAnsi="Arial" w:cs="Arial"/>
          <w:lang w:val="en-GB"/>
        </w:rPr>
        <w:t xml:space="preserve">The Purebred Arabian Horse Stud Book consists of a </w:t>
      </w:r>
      <w:r w:rsidRPr="00BF5BCF">
        <w:rPr>
          <w:rFonts w:ascii="Arial" w:hAnsi="Arial" w:cs="Arial"/>
          <w:b/>
          <w:bCs/>
          <w:u w:val="single"/>
          <w:lang w:val="en-GB"/>
        </w:rPr>
        <w:t>main section</w:t>
      </w:r>
      <w:r w:rsidRPr="00BF5BCF">
        <w:rPr>
          <w:rFonts w:ascii="Arial" w:hAnsi="Arial" w:cs="Arial"/>
          <w:lang w:val="en-GB"/>
        </w:rPr>
        <w:t xml:space="preserve"> which itself is made up of the following categories and registers</w:t>
      </w:r>
      <w:r w:rsidR="00D879B4" w:rsidRPr="00BF5BCF">
        <w:rPr>
          <w:rFonts w:ascii="Arial" w:hAnsi="Arial" w:cs="Arial"/>
          <w:lang w:val="en-GB"/>
        </w:rPr>
        <w:t>:</w:t>
      </w:r>
    </w:p>
    <w:p w14:paraId="5F986496" w14:textId="2B45A37D" w:rsidR="00D879B4" w:rsidRPr="00BF5BCF" w:rsidRDefault="00E97845" w:rsidP="00D879B4">
      <w:pPr>
        <w:pStyle w:val="Prrafodelista"/>
        <w:spacing w:line="360" w:lineRule="auto"/>
        <w:ind w:left="0" w:firstLine="284"/>
        <w:jc w:val="both"/>
        <w:rPr>
          <w:rFonts w:ascii="Arial" w:hAnsi="Arial" w:cs="Arial"/>
          <w:lang w:val="en-GB"/>
        </w:rPr>
      </w:pPr>
      <w:r w:rsidRPr="00BF5BCF">
        <w:rPr>
          <w:rFonts w:ascii="Arial" w:hAnsi="Arial" w:cs="Arial"/>
          <w:lang w:val="en-GB"/>
        </w:rPr>
        <w:t xml:space="preserve">3.1. </w:t>
      </w:r>
      <w:r w:rsidR="007B4756" w:rsidRPr="00BF5BCF">
        <w:rPr>
          <w:rFonts w:ascii="Arial" w:hAnsi="Arial" w:cs="Arial"/>
          <w:lang w:val="en-GB"/>
        </w:rPr>
        <w:t>Basic category</w:t>
      </w:r>
      <w:r w:rsidRPr="00BF5BCF">
        <w:rPr>
          <w:rFonts w:ascii="Arial" w:hAnsi="Arial" w:cs="Arial"/>
          <w:lang w:val="en-GB"/>
        </w:rPr>
        <w:t>:</w:t>
      </w:r>
    </w:p>
    <w:p w14:paraId="7457AD93" w14:textId="1CD09DD1" w:rsidR="00D879B4" w:rsidRPr="00BF5BCF" w:rsidRDefault="007B4756" w:rsidP="00D0171D">
      <w:pPr>
        <w:pStyle w:val="Prrafodelista"/>
        <w:numPr>
          <w:ilvl w:val="0"/>
          <w:numId w:val="18"/>
        </w:numPr>
        <w:spacing w:line="360" w:lineRule="auto"/>
        <w:jc w:val="both"/>
        <w:rPr>
          <w:rFonts w:ascii="Arial" w:hAnsi="Arial" w:cs="Arial"/>
          <w:lang w:val="en-GB"/>
        </w:rPr>
      </w:pPr>
      <w:r w:rsidRPr="00BF5BCF">
        <w:rPr>
          <w:rFonts w:ascii="Arial" w:hAnsi="Arial" w:cs="Arial"/>
          <w:u w:val="single"/>
          <w:lang w:val="en-GB"/>
        </w:rPr>
        <w:t>Regist</w:t>
      </w:r>
      <w:r w:rsidR="008556DB" w:rsidRPr="00BF5BCF">
        <w:rPr>
          <w:rFonts w:ascii="Arial" w:hAnsi="Arial" w:cs="Arial"/>
          <w:u w:val="single"/>
          <w:lang w:val="en-GB"/>
        </w:rPr>
        <w:t>er</w:t>
      </w:r>
      <w:r w:rsidRPr="00BF5BCF">
        <w:rPr>
          <w:rFonts w:ascii="Arial" w:hAnsi="Arial" w:cs="Arial"/>
          <w:u w:val="single"/>
          <w:lang w:val="en-GB"/>
        </w:rPr>
        <w:t xml:space="preserve"> of Births:</w:t>
      </w:r>
      <w:r w:rsidRPr="00BF5BCF">
        <w:rPr>
          <w:rFonts w:ascii="Arial" w:hAnsi="Arial" w:cs="Arial"/>
          <w:lang w:val="en-GB"/>
        </w:rPr>
        <w:t xml:space="preserve"> for those specimens of both sexes born from breeders registered in the stud book of this breed and that fulfil the conditions of identification and filiation, according to the procedures established by the breeders' association</w:t>
      </w:r>
      <w:r w:rsidR="000940E4" w:rsidRPr="00BF5BCF">
        <w:rPr>
          <w:rFonts w:ascii="Arial" w:hAnsi="Arial" w:cs="Arial"/>
          <w:lang w:val="en-GB"/>
        </w:rPr>
        <w:t>.</w:t>
      </w:r>
      <w:r w:rsidR="00D879B4" w:rsidRPr="00BF5BCF">
        <w:rPr>
          <w:rFonts w:ascii="Arial" w:hAnsi="Arial" w:cs="Arial"/>
          <w:lang w:val="en-GB"/>
        </w:rPr>
        <w:t xml:space="preserve"> </w:t>
      </w:r>
    </w:p>
    <w:p w14:paraId="62AACD7F" w14:textId="77777777" w:rsidR="00D879B4" w:rsidRPr="00BF5BCF" w:rsidRDefault="00D879B4" w:rsidP="00D879B4">
      <w:pPr>
        <w:pStyle w:val="Prrafodelista"/>
        <w:spacing w:line="360" w:lineRule="auto"/>
        <w:ind w:left="0" w:firstLine="284"/>
        <w:jc w:val="both"/>
        <w:rPr>
          <w:rFonts w:ascii="Arial" w:hAnsi="Arial" w:cs="Arial"/>
          <w:lang w:val="en-GB"/>
        </w:rPr>
      </w:pPr>
    </w:p>
    <w:p w14:paraId="551C956A" w14:textId="403BB4A2" w:rsidR="002F092D" w:rsidRPr="00BF5BCF" w:rsidRDefault="00D56B2C" w:rsidP="00D0171D">
      <w:pPr>
        <w:pStyle w:val="Prrafodelista"/>
        <w:numPr>
          <w:ilvl w:val="0"/>
          <w:numId w:val="17"/>
        </w:numPr>
        <w:spacing w:line="360" w:lineRule="auto"/>
        <w:jc w:val="both"/>
        <w:rPr>
          <w:rFonts w:ascii="Arial" w:hAnsi="Arial" w:cs="Arial"/>
          <w:lang w:val="en-GB"/>
        </w:rPr>
      </w:pPr>
      <w:r w:rsidRPr="00BF5BCF">
        <w:rPr>
          <w:rFonts w:ascii="Arial" w:hAnsi="Arial" w:cs="Arial"/>
          <w:u w:val="single"/>
          <w:lang w:val="en-GB"/>
        </w:rPr>
        <w:t xml:space="preserve">Permanent </w:t>
      </w:r>
      <w:r w:rsidR="007B4756" w:rsidRPr="00BF5BCF">
        <w:rPr>
          <w:rFonts w:ascii="Arial" w:hAnsi="Arial" w:cs="Arial"/>
          <w:u w:val="single"/>
          <w:lang w:val="en-GB"/>
        </w:rPr>
        <w:t>Regist</w:t>
      </w:r>
      <w:r w:rsidR="008556DB" w:rsidRPr="00BF5BCF">
        <w:rPr>
          <w:rFonts w:ascii="Arial" w:hAnsi="Arial" w:cs="Arial"/>
          <w:u w:val="single"/>
          <w:lang w:val="en-GB"/>
        </w:rPr>
        <w:t>er</w:t>
      </w:r>
      <w:r w:rsidR="007B4756" w:rsidRPr="00BF5BCF">
        <w:rPr>
          <w:rFonts w:ascii="Arial" w:hAnsi="Arial" w:cs="Arial"/>
          <w:u w:val="single"/>
          <w:lang w:val="en-GB"/>
        </w:rPr>
        <w:t>:</w:t>
      </w:r>
      <w:r w:rsidR="007B4756" w:rsidRPr="00BF5BCF">
        <w:rPr>
          <w:rFonts w:ascii="Arial" w:hAnsi="Arial" w:cs="Arial"/>
          <w:lang w:val="en-GB"/>
        </w:rPr>
        <w:t xml:space="preserve"> for those breeding animals from the Register of Births that have reached three years of age and have been imported</w:t>
      </w:r>
      <w:r w:rsidR="00D0171D" w:rsidRPr="00BF5BCF">
        <w:rPr>
          <w:rFonts w:ascii="Arial" w:hAnsi="Arial" w:cs="Arial"/>
          <w:lang w:val="en-GB"/>
        </w:rPr>
        <w:t>.</w:t>
      </w:r>
    </w:p>
    <w:p w14:paraId="7D065444" w14:textId="77777777" w:rsidR="006F328E" w:rsidRPr="00BF5BCF" w:rsidRDefault="006F328E" w:rsidP="006F328E">
      <w:pPr>
        <w:pStyle w:val="Prrafodelista"/>
        <w:spacing w:line="360" w:lineRule="auto"/>
        <w:ind w:left="644"/>
        <w:jc w:val="both"/>
        <w:rPr>
          <w:rFonts w:ascii="Arial" w:hAnsi="Arial" w:cs="Arial"/>
          <w:lang w:val="en-GB"/>
        </w:rPr>
      </w:pPr>
    </w:p>
    <w:p w14:paraId="0C8A3471" w14:textId="476F2493" w:rsidR="00E97845" w:rsidRPr="00BF5BCF" w:rsidRDefault="00E97845" w:rsidP="00CA4024">
      <w:pPr>
        <w:pStyle w:val="Prrafodelista"/>
        <w:spacing w:line="360" w:lineRule="auto"/>
        <w:ind w:left="0" w:firstLine="284"/>
        <w:jc w:val="both"/>
        <w:rPr>
          <w:rFonts w:ascii="Arial" w:hAnsi="Arial" w:cs="Arial"/>
          <w:lang w:val="en-GB"/>
        </w:rPr>
      </w:pPr>
      <w:r w:rsidRPr="00BF5BCF">
        <w:rPr>
          <w:rFonts w:ascii="Arial" w:hAnsi="Arial" w:cs="Arial"/>
          <w:lang w:val="en-GB"/>
        </w:rPr>
        <w:t xml:space="preserve">3.2. </w:t>
      </w:r>
      <w:r w:rsidR="007B4756" w:rsidRPr="00BF5BCF">
        <w:rPr>
          <w:rFonts w:ascii="Arial" w:hAnsi="Arial" w:cs="Arial"/>
          <w:lang w:val="en-GB"/>
        </w:rPr>
        <w:t>Merit Category</w:t>
      </w:r>
      <w:r w:rsidRPr="00BF5BCF">
        <w:rPr>
          <w:rFonts w:ascii="Arial" w:hAnsi="Arial" w:cs="Arial"/>
          <w:lang w:val="en-GB"/>
        </w:rPr>
        <w:t>:</w:t>
      </w:r>
    </w:p>
    <w:p w14:paraId="4D9A6CF5" w14:textId="657E7C9D" w:rsidR="00D879B4" w:rsidRPr="00BF5BCF" w:rsidRDefault="007B4756" w:rsidP="00CA4024">
      <w:pPr>
        <w:pStyle w:val="Prrafodelista"/>
        <w:spacing w:line="360" w:lineRule="auto"/>
        <w:ind w:left="0" w:firstLine="284"/>
        <w:jc w:val="both"/>
        <w:rPr>
          <w:rFonts w:ascii="Arial" w:hAnsi="Arial" w:cs="Arial"/>
          <w:lang w:val="en-GB"/>
        </w:rPr>
      </w:pPr>
      <w:r w:rsidRPr="00BF5BCF">
        <w:rPr>
          <w:rFonts w:ascii="Arial" w:hAnsi="Arial" w:cs="Arial"/>
          <w:lang w:val="en-GB"/>
        </w:rPr>
        <w:t>Within the Definitive Register there are the following categories of breeding animals that stand out for their genetic merit</w:t>
      </w:r>
      <w:r w:rsidR="00D879B4" w:rsidRPr="00BF5BCF">
        <w:rPr>
          <w:rFonts w:ascii="Arial" w:hAnsi="Arial" w:cs="Arial"/>
          <w:lang w:val="en-GB"/>
        </w:rPr>
        <w:t>:</w:t>
      </w:r>
    </w:p>
    <w:p w14:paraId="407F792A" w14:textId="77777777" w:rsidR="006F328E" w:rsidRPr="00BF5BCF" w:rsidRDefault="006F328E" w:rsidP="00CA4024">
      <w:pPr>
        <w:pStyle w:val="Prrafodelista"/>
        <w:spacing w:line="360" w:lineRule="auto"/>
        <w:ind w:left="0" w:firstLine="284"/>
        <w:jc w:val="both"/>
        <w:rPr>
          <w:rFonts w:ascii="Arial" w:hAnsi="Arial" w:cs="Arial"/>
          <w:lang w:val="en-GB"/>
        </w:rPr>
      </w:pPr>
    </w:p>
    <w:p w14:paraId="3CDD8326" w14:textId="3171FD6E" w:rsidR="00D879B4" w:rsidRPr="00BF5BCF" w:rsidRDefault="00D879B4" w:rsidP="006F328E">
      <w:pPr>
        <w:pStyle w:val="Prrafodelista"/>
        <w:spacing w:line="360" w:lineRule="auto"/>
        <w:ind w:left="0" w:firstLine="708"/>
        <w:jc w:val="both"/>
        <w:rPr>
          <w:rFonts w:ascii="Arial" w:hAnsi="Arial" w:cs="Arial"/>
          <w:color w:val="000000" w:themeColor="text1"/>
          <w:lang w:val="en-GB"/>
        </w:rPr>
      </w:pPr>
      <w:r w:rsidRPr="00BF5BCF">
        <w:rPr>
          <w:rFonts w:ascii="Arial" w:hAnsi="Arial" w:cs="Arial"/>
          <w:lang w:val="en-GB"/>
        </w:rPr>
        <w:t>3.2.1.</w:t>
      </w:r>
      <w:r w:rsidRPr="00BF5BCF">
        <w:rPr>
          <w:rFonts w:ascii="Arial" w:hAnsi="Arial" w:cs="Arial"/>
          <w:lang w:val="en-GB"/>
        </w:rPr>
        <w:tab/>
      </w:r>
      <w:r w:rsidR="006F328E" w:rsidRPr="00BF5BCF">
        <w:rPr>
          <w:rFonts w:ascii="Arial" w:hAnsi="Arial" w:cs="Arial"/>
          <w:lang w:val="en-GB"/>
        </w:rPr>
        <w:t>Register of Recommended Young Breeding Stock (RYB</w:t>
      </w:r>
      <w:r w:rsidR="00AC7E12">
        <w:rPr>
          <w:rFonts w:ascii="Arial" w:hAnsi="Arial" w:cs="Arial"/>
          <w:lang w:val="en-GB"/>
        </w:rPr>
        <w:t>S</w:t>
      </w:r>
      <w:r w:rsidR="006F328E" w:rsidRPr="00BF5BCF">
        <w:rPr>
          <w:rFonts w:ascii="Arial" w:hAnsi="Arial" w:cs="Arial"/>
          <w:lang w:val="en-GB"/>
        </w:rPr>
        <w:t>): for those national breeding animals in yield control, up to 7 years of age and with a Global Genetic Index above the average</w:t>
      </w:r>
      <w:r w:rsidR="001867C5" w:rsidRPr="00BF5BCF">
        <w:rPr>
          <w:rFonts w:ascii="Arial" w:hAnsi="Arial" w:cs="Arial"/>
          <w:color w:val="000000" w:themeColor="text1"/>
          <w:lang w:val="en-GB"/>
        </w:rPr>
        <w:t>.</w:t>
      </w:r>
    </w:p>
    <w:p w14:paraId="4D7E3ED1" w14:textId="77777777" w:rsidR="006F328E" w:rsidRPr="00BF5BCF" w:rsidRDefault="006F328E" w:rsidP="006F328E">
      <w:pPr>
        <w:pStyle w:val="Prrafodelista"/>
        <w:spacing w:line="360" w:lineRule="auto"/>
        <w:ind w:left="0" w:firstLine="708"/>
        <w:jc w:val="both"/>
        <w:rPr>
          <w:rFonts w:ascii="Arial" w:hAnsi="Arial" w:cs="Arial"/>
          <w:lang w:val="en-GB"/>
        </w:rPr>
      </w:pPr>
    </w:p>
    <w:p w14:paraId="56CB9CB1" w14:textId="7DA4D404" w:rsidR="003D1A90" w:rsidRPr="00BF5BCF" w:rsidRDefault="00D879B4" w:rsidP="004946C7">
      <w:pPr>
        <w:pStyle w:val="Prrafodelista"/>
        <w:spacing w:line="360" w:lineRule="auto"/>
        <w:ind w:left="0" w:firstLine="708"/>
        <w:jc w:val="both"/>
        <w:rPr>
          <w:rFonts w:ascii="Arial" w:hAnsi="Arial" w:cs="Arial"/>
          <w:lang w:val="en-GB"/>
        </w:rPr>
      </w:pPr>
      <w:r w:rsidRPr="00BF5BCF">
        <w:rPr>
          <w:rFonts w:ascii="Arial" w:hAnsi="Arial" w:cs="Arial"/>
          <w:lang w:val="en-GB"/>
        </w:rPr>
        <w:t>3.2.2.</w:t>
      </w:r>
      <w:r w:rsidRPr="00BF5BCF">
        <w:rPr>
          <w:rFonts w:ascii="Arial" w:hAnsi="Arial" w:cs="Arial"/>
          <w:lang w:val="en-GB"/>
        </w:rPr>
        <w:tab/>
      </w:r>
      <w:r w:rsidR="006F328E" w:rsidRPr="00BF5BCF">
        <w:rPr>
          <w:rFonts w:ascii="Arial" w:hAnsi="Arial" w:cs="Arial"/>
          <w:lang w:val="en-GB"/>
        </w:rPr>
        <w:t xml:space="preserve">Register of </w:t>
      </w:r>
      <w:r w:rsidR="008325DA" w:rsidRPr="00BF5BCF">
        <w:rPr>
          <w:rFonts w:ascii="Arial" w:hAnsi="Arial" w:cs="Arial"/>
          <w:lang w:val="en-GB"/>
        </w:rPr>
        <w:t>Improver</w:t>
      </w:r>
      <w:r w:rsidR="006F328E" w:rsidRPr="00BF5BCF">
        <w:rPr>
          <w:rFonts w:ascii="Arial" w:hAnsi="Arial" w:cs="Arial"/>
          <w:lang w:val="en-GB"/>
        </w:rPr>
        <w:t xml:space="preserve"> Breeding Stock (</w:t>
      </w:r>
      <w:r w:rsidR="008325DA" w:rsidRPr="00BF5BCF">
        <w:rPr>
          <w:rFonts w:ascii="Arial" w:hAnsi="Arial" w:cs="Arial"/>
          <w:lang w:val="en-GB"/>
        </w:rPr>
        <w:t>I</w:t>
      </w:r>
      <w:r w:rsidR="006F328E" w:rsidRPr="00BF5BCF">
        <w:rPr>
          <w:rFonts w:ascii="Arial" w:hAnsi="Arial" w:cs="Arial"/>
          <w:lang w:val="en-GB"/>
        </w:rPr>
        <w:t>B): for those animals registered in the Spanish Stud Book of 7 or more years old, with a Global Genetic Index above average, precision greater than or equal to 0.50 and with a minimum number of offspring in performance controls to be determined annually by the Breeding Programme Governing Committee (</w:t>
      </w:r>
      <w:r w:rsidR="008325DA" w:rsidRPr="00BF5BCF">
        <w:rPr>
          <w:rFonts w:ascii="Arial" w:hAnsi="Arial" w:cs="Arial"/>
          <w:lang w:val="en-GB"/>
        </w:rPr>
        <w:t>I</w:t>
      </w:r>
      <w:r w:rsidR="006F328E" w:rsidRPr="00BF5BCF">
        <w:rPr>
          <w:rFonts w:ascii="Arial" w:hAnsi="Arial" w:cs="Arial"/>
          <w:lang w:val="en-GB"/>
        </w:rPr>
        <w:t>B with proof of offspring)</w:t>
      </w:r>
      <w:r w:rsidR="003D1A90" w:rsidRPr="00BF5BCF">
        <w:rPr>
          <w:rFonts w:ascii="Arial" w:hAnsi="Arial" w:cs="Arial"/>
          <w:lang w:val="en-GB"/>
        </w:rPr>
        <w:t xml:space="preserve">. </w:t>
      </w:r>
      <w:r w:rsidR="006F328E" w:rsidRPr="00BF5BCF">
        <w:rPr>
          <w:rFonts w:ascii="Arial" w:hAnsi="Arial" w:cs="Arial"/>
          <w:lang w:val="en-GB"/>
        </w:rPr>
        <w:t xml:space="preserve">Those animals that meet the requirements for </w:t>
      </w:r>
      <w:r w:rsidR="008325DA" w:rsidRPr="00BF5BCF">
        <w:rPr>
          <w:rFonts w:ascii="Arial" w:hAnsi="Arial" w:cs="Arial"/>
          <w:lang w:val="en-GB"/>
        </w:rPr>
        <w:t>Improver</w:t>
      </w:r>
      <w:r w:rsidR="006F328E" w:rsidRPr="00BF5BCF">
        <w:rPr>
          <w:rFonts w:ascii="Arial" w:hAnsi="Arial" w:cs="Arial"/>
          <w:lang w:val="en-GB"/>
        </w:rPr>
        <w:t xml:space="preserve"> Breeding Stock, but no </w:t>
      </w:r>
      <w:r w:rsidR="006F328E" w:rsidRPr="00BF5BCF">
        <w:rPr>
          <w:rFonts w:ascii="Arial" w:hAnsi="Arial" w:cs="Arial"/>
          <w:lang w:val="en-GB"/>
        </w:rPr>
        <w:lastRenderedPageBreak/>
        <w:t xml:space="preserve">information on control offspring is yet available, shall be </w:t>
      </w:r>
      <w:r w:rsidR="00D56B2C" w:rsidRPr="00BF5BCF">
        <w:rPr>
          <w:rFonts w:ascii="Arial" w:hAnsi="Arial" w:cs="Arial"/>
          <w:lang w:val="en-GB"/>
        </w:rPr>
        <w:t>I</w:t>
      </w:r>
      <w:r w:rsidR="008325DA" w:rsidRPr="00BF5BCF">
        <w:rPr>
          <w:rFonts w:ascii="Arial" w:hAnsi="Arial" w:cs="Arial"/>
          <w:lang w:val="en-GB"/>
        </w:rPr>
        <w:t>B</w:t>
      </w:r>
      <w:r w:rsidR="006F328E" w:rsidRPr="00BF5BCF">
        <w:rPr>
          <w:rFonts w:ascii="Arial" w:hAnsi="Arial" w:cs="Arial"/>
          <w:lang w:val="en-GB"/>
        </w:rPr>
        <w:t xml:space="preserve"> without proof of progeny</w:t>
      </w:r>
      <w:r w:rsidR="001315E0" w:rsidRPr="00BF5BCF">
        <w:rPr>
          <w:rFonts w:ascii="Arial" w:hAnsi="Arial" w:cs="Arial"/>
          <w:lang w:val="en-GB"/>
        </w:rPr>
        <w:t>.</w:t>
      </w:r>
      <w:r w:rsidR="003D1A90" w:rsidRPr="00BF5BCF">
        <w:rPr>
          <w:rFonts w:ascii="Arial" w:hAnsi="Arial" w:cs="Arial"/>
          <w:lang w:val="en-GB"/>
        </w:rPr>
        <w:t xml:space="preserve"> </w:t>
      </w:r>
    </w:p>
    <w:p w14:paraId="3FDC7FFF" w14:textId="77777777" w:rsidR="00D879B4" w:rsidRPr="00BF5BCF" w:rsidRDefault="00D879B4" w:rsidP="00D879B4">
      <w:pPr>
        <w:pStyle w:val="Prrafodelista"/>
        <w:spacing w:line="360" w:lineRule="auto"/>
        <w:ind w:left="0" w:firstLine="284"/>
        <w:jc w:val="both"/>
        <w:rPr>
          <w:rFonts w:ascii="Arial" w:hAnsi="Arial" w:cs="Arial"/>
          <w:lang w:val="en-GB"/>
        </w:rPr>
      </w:pPr>
    </w:p>
    <w:p w14:paraId="09272FBC" w14:textId="4DCE6299" w:rsidR="00D879B4" w:rsidRPr="00BF5BCF" w:rsidRDefault="00D879B4" w:rsidP="001544A8">
      <w:pPr>
        <w:pStyle w:val="Prrafodelista"/>
        <w:spacing w:line="360" w:lineRule="auto"/>
        <w:ind w:left="0" w:firstLine="708"/>
        <w:jc w:val="both"/>
        <w:rPr>
          <w:rFonts w:ascii="Arial" w:hAnsi="Arial" w:cs="Arial"/>
          <w:lang w:val="en-GB"/>
        </w:rPr>
      </w:pPr>
      <w:r w:rsidRPr="00BF5BCF">
        <w:rPr>
          <w:rFonts w:ascii="Arial" w:hAnsi="Arial" w:cs="Arial"/>
          <w:lang w:val="en-GB"/>
        </w:rPr>
        <w:t>3.2.3.</w:t>
      </w:r>
      <w:r w:rsidRPr="00BF5BCF">
        <w:rPr>
          <w:rFonts w:ascii="Arial" w:hAnsi="Arial" w:cs="Arial"/>
          <w:lang w:val="en-GB"/>
        </w:rPr>
        <w:tab/>
      </w:r>
      <w:r w:rsidR="00395274" w:rsidRPr="00BF5BCF">
        <w:rPr>
          <w:rFonts w:ascii="Arial" w:hAnsi="Arial" w:cs="Arial"/>
          <w:lang w:val="en-GB"/>
        </w:rPr>
        <w:t xml:space="preserve">Register of Elite Breeding Stock: for those animals that meet the requirements of the Register of </w:t>
      </w:r>
      <w:r w:rsidR="008325DA" w:rsidRPr="00BF5BCF">
        <w:rPr>
          <w:rFonts w:ascii="Arial" w:hAnsi="Arial" w:cs="Arial"/>
          <w:lang w:val="en-GB"/>
        </w:rPr>
        <w:t>Improver</w:t>
      </w:r>
      <w:r w:rsidR="00395274" w:rsidRPr="00BF5BCF">
        <w:rPr>
          <w:rFonts w:ascii="Arial" w:hAnsi="Arial" w:cs="Arial"/>
          <w:lang w:val="en-GB"/>
        </w:rPr>
        <w:t xml:space="preserve"> Breeding Stock for more than one selection target</w:t>
      </w:r>
      <w:r w:rsidR="003D1A90" w:rsidRPr="00BF5BCF">
        <w:rPr>
          <w:rFonts w:ascii="Arial" w:hAnsi="Arial" w:cs="Arial"/>
          <w:lang w:val="en-GB"/>
        </w:rPr>
        <w:t>.</w:t>
      </w:r>
    </w:p>
    <w:p w14:paraId="3A4A51AE" w14:textId="77777777" w:rsidR="005335DF" w:rsidRPr="00BF5BCF" w:rsidRDefault="005335DF" w:rsidP="00FE486F">
      <w:pPr>
        <w:spacing w:line="360" w:lineRule="auto"/>
        <w:ind w:firstLine="284"/>
        <w:jc w:val="both"/>
        <w:rPr>
          <w:rFonts w:ascii="Arial" w:hAnsi="Arial" w:cs="Arial"/>
          <w:lang w:val="en-GB"/>
        </w:rPr>
      </w:pPr>
    </w:p>
    <w:p w14:paraId="502C551B" w14:textId="1755D84E" w:rsidR="00940BBA" w:rsidRPr="00BF5BCF" w:rsidRDefault="0044293D" w:rsidP="0044293D">
      <w:pPr>
        <w:spacing w:line="360" w:lineRule="auto"/>
        <w:ind w:firstLine="284"/>
        <w:jc w:val="both"/>
        <w:rPr>
          <w:rFonts w:ascii="Arial" w:hAnsi="Arial" w:cs="Arial"/>
          <w:b/>
          <w:lang w:val="en-GB"/>
        </w:rPr>
      </w:pPr>
      <w:r w:rsidRPr="00BF5BCF">
        <w:rPr>
          <w:rFonts w:ascii="Arial" w:hAnsi="Arial" w:cs="Arial"/>
          <w:b/>
          <w:lang w:val="en-GB"/>
        </w:rPr>
        <w:t xml:space="preserve">4. </w:t>
      </w:r>
      <w:r w:rsidR="00395274" w:rsidRPr="00BF5BCF">
        <w:rPr>
          <w:rFonts w:ascii="Arial" w:hAnsi="Arial" w:cs="Arial"/>
          <w:b/>
          <w:lang w:val="en-GB"/>
        </w:rPr>
        <w:t>Artificial insemination</w:t>
      </w:r>
    </w:p>
    <w:p w14:paraId="09AE8D4D" w14:textId="352F5DE7" w:rsidR="00940BBA" w:rsidRPr="00BF5BCF" w:rsidRDefault="00395274" w:rsidP="00940BBA">
      <w:pPr>
        <w:spacing w:line="360" w:lineRule="auto"/>
        <w:ind w:firstLine="284"/>
        <w:jc w:val="both"/>
        <w:rPr>
          <w:rFonts w:ascii="Arial" w:hAnsi="Arial" w:cs="Arial"/>
          <w:lang w:val="en-GB"/>
        </w:rPr>
      </w:pPr>
      <w:r w:rsidRPr="00BF5BCF">
        <w:rPr>
          <w:rFonts w:ascii="Arial" w:hAnsi="Arial" w:cs="Arial"/>
          <w:lang w:val="en-GB"/>
        </w:rPr>
        <w:t>Artificial insemination methods using fresh, chilled, or frozen semen are authorised</w:t>
      </w:r>
      <w:r w:rsidR="00940BBA" w:rsidRPr="00BF5BCF">
        <w:rPr>
          <w:rFonts w:ascii="Arial" w:hAnsi="Arial" w:cs="Arial"/>
          <w:lang w:val="en-GB"/>
        </w:rPr>
        <w:t xml:space="preserve">. </w:t>
      </w:r>
      <w:r w:rsidRPr="00BF5BCF">
        <w:rPr>
          <w:rFonts w:ascii="Arial" w:hAnsi="Arial" w:cs="Arial"/>
          <w:lang w:val="en-GB"/>
        </w:rPr>
        <w:t>Artificial insemination methods, using fresh, chilled, or frozen semen, are authorised. For this purpose, the criteria established internationally and by the officially acknowledged Association for the management of the Stud Book of the breed shall be followed, always within the framework of the zootechnical-sanitary legislation in force</w:t>
      </w:r>
      <w:r w:rsidR="00940BBA" w:rsidRPr="00BF5BCF">
        <w:rPr>
          <w:rFonts w:ascii="Arial" w:hAnsi="Arial" w:cs="Arial"/>
          <w:lang w:val="en-GB"/>
        </w:rPr>
        <w:t>.</w:t>
      </w:r>
    </w:p>
    <w:p w14:paraId="0DE3C3DD" w14:textId="77777777" w:rsidR="00CA4024" w:rsidRPr="00BF5BCF" w:rsidRDefault="00CA4024" w:rsidP="00940BBA">
      <w:pPr>
        <w:spacing w:line="360" w:lineRule="auto"/>
        <w:ind w:firstLine="284"/>
        <w:jc w:val="both"/>
        <w:rPr>
          <w:rFonts w:ascii="Arial" w:hAnsi="Arial" w:cs="Arial"/>
          <w:lang w:val="en-GB"/>
        </w:rPr>
      </w:pPr>
    </w:p>
    <w:p w14:paraId="3BE5CF5F" w14:textId="3EDDBA3E" w:rsidR="009436F0" w:rsidRPr="00BF5BCF" w:rsidRDefault="009436F0" w:rsidP="00940BBA">
      <w:pPr>
        <w:spacing w:line="360" w:lineRule="auto"/>
        <w:ind w:firstLine="284"/>
        <w:jc w:val="both"/>
        <w:rPr>
          <w:rFonts w:ascii="Arial" w:hAnsi="Arial" w:cs="Arial"/>
          <w:b/>
          <w:lang w:val="en-GB"/>
        </w:rPr>
      </w:pPr>
      <w:r w:rsidRPr="00BF5BCF">
        <w:rPr>
          <w:rFonts w:ascii="Arial" w:hAnsi="Arial" w:cs="Arial"/>
          <w:b/>
          <w:lang w:val="en-GB"/>
        </w:rPr>
        <w:t xml:space="preserve">5. </w:t>
      </w:r>
      <w:r w:rsidR="00EE23CF" w:rsidRPr="00BF5BCF">
        <w:rPr>
          <w:rFonts w:ascii="Arial" w:hAnsi="Arial" w:cs="Arial"/>
          <w:b/>
          <w:lang w:val="en-GB"/>
        </w:rPr>
        <w:t>Embryo Transplant</w:t>
      </w:r>
    </w:p>
    <w:p w14:paraId="19446CB8" w14:textId="4C20C6E6" w:rsidR="009436F0" w:rsidRPr="00BF5BCF" w:rsidRDefault="00EE23CF" w:rsidP="00635CD9">
      <w:pPr>
        <w:spacing w:line="360" w:lineRule="auto"/>
        <w:ind w:firstLine="284"/>
        <w:jc w:val="both"/>
        <w:rPr>
          <w:rFonts w:ascii="Arial" w:hAnsi="Arial" w:cs="Arial"/>
          <w:lang w:val="en-GB"/>
        </w:rPr>
      </w:pPr>
      <w:r w:rsidRPr="00BF5BCF">
        <w:rPr>
          <w:rFonts w:ascii="Arial" w:hAnsi="Arial" w:cs="Arial"/>
          <w:lang w:val="en-GB"/>
        </w:rPr>
        <w:t>According to the current international regulations approved by the WAHO in Spain, two embryo transplants are allowed per year per mare. Likewise, and following the international regulations of the WAHO, the registration of individuals from gametes that have undergone any genetic modification is not allowed</w:t>
      </w:r>
      <w:r w:rsidR="00635CD9" w:rsidRPr="00BF5BCF">
        <w:rPr>
          <w:rFonts w:ascii="Arial" w:hAnsi="Arial" w:cs="Arial"/>
          <w:lang w:val="en-GB"/>
        </w:rPr>
        <w:t>.</w:t>
      </w:r>
    </w:p>
    <w:p w14:paraId="65C908C4" w14:textId="77777777" w:rsidR="00940BBA" w:rsidRPr="00BF5BCF" w:rsidRDefault="00940BBA" w:rsidP="00940BBA">
      <w:pPr>
        <w:spacing w:line="360" w:lineRule="auto"/>
        <w:ind w:firstLine="284"/>
        <w:jc w:val="both"/>
        <w:rPr>
          <w:rFonts w:ascii="Arial" w:hAnsi="Arial" w:cs="Arial"/>
          <w:lang w:val="en-GB"/>
        </w:rPr>
      </w:pPr>
    </w:p>
    <w:p w14:paraId="6C623B44" w14:textId="0FCA2D9C" w:rsidR="00C2084C" w:rsidRPr="00BF5BCF" w:rsidRDefault="00C2084C" w:rsidP="00C2084C">
      <w:pPr>
        <w:spacing w:line="360" w:lineRule="auto"/>
        <w:ind w:firstLine="284"/>
        <w:jc w:val="both"/>
        <w:rPr>
          <w:rFonts w:ascii="Arial" w:hAnsi="Arial" w:cs="Arial"/>
          <w:b/>
          <w:lang w:val="en-GB"/>
        </w:rPr>
      </w:pPr>
      <w:r w:rsidRPr="00BF5BCF">
        <w:rPr>
          <w:rFonts w:ascii="Arial" w:hAnsi="Arial" w:cs="Arial"/>
          <w:b/>
          <w:lang w:val="en-GB"/>
        </w:rPr>
        <w:t>6.</w:t>
      </w:r>
      <w:r w:rsidRPr="00BF5BCF">
        <w:rPr>
          <w:rFonts w:ascii="Arial" w:hAnsi="Arial" w:cs="Arial"/>
          <w:b/>
          <w:lang w:val="en-GB"/>
        </w:rPr>
        <w:tab/>
      </w:r>
      <w:r w:rsidR="00EE23CF" w:rsidRPr="00BF5BCF">
        <w:rPr>
          <w:rFonts w:ascii="Arial" w:hAnsi="Arial" w:cs="Arial"/>
          <w:b/>
          <w:lang w:val="en-GB"/>
        </w:rPr>
        <w:t>Governing Committee of the Breed</w:t>
      </w:r>
    </w:p>
    <w:p w14:paraId="03BF633F" w14:textId="1C24DE7B" w:rsidR="00C2084C" w:rsidRPr="00BF5BCF" w:rsidRDefault="00EE23CF" w:rsidP="00C2084C">
      <w:pPr>
        <w:spacing w:line="360" w:lineRule="auto"/>
        <w:ind w:firstLine="284"/>
        <w:jc w:val="both"/>
        <w:rPr>
          <w:rFonts w:ascii="Arial" w:hAnsi="Arial" w:cs="Arial"/>
          <w:lang w:val="en-GB"/>
        </w:rPr>
      </w:pPr>
      <w:r w:rsidRPr="00BF5BCF">
        <w:rPr>
          <w:rFonts w:ascii="Arial" w:hAnsi="Arial" w:cs="Arial"/>
          <w:lang w:val="en-GB"/>
        </w:rPr>
        <w:t>The Governing Committee of the Arabian Purebred   will be composed of the following members</w:t>
      </w:r>
      <w:r w:rsidR="00C2084C" w:rsidRPr="00BF5BCF">
        <w:rPr>
          <w:rFonts w:ascii="Arial" w:hAnsi="Arial" w:cs="Arial"/>
          <w:lang w:val="en-GB"/>
        </w:rPr>
        <w:t>:</w:t>
      </w:r>
    </w:p>
    <w:p w14:paraId="604F1FC8" w14:textId="71A5A5C0" w:rsidR="00C2084C" w:rsidRPr="00BF5BCF" w:rsidRDefault="00C2084C" w:rsidP="00C65CD9">
      <w:pPr>
        <w:spacing w:line="360" w:lineRule="auto"/>
        <w:ind w:firstLine="284"/>
        <w:jc w:val="both"/>
        <w:rPr>
          <w:rFonts w:ascii="Arial" w:hAnsi="Arial" w:cs="Arial"/>
          <w:lang w:val="en-GB"/>
        </w:rPr>
      </w:pPr>
      <w:r w:rsidRPr="00BF5BCF">
        <w:rPr>
          <w:rFonts w:ascii="Arial" w:hAnsi="Arial" w:cs="Arial"/>
          <w:lang w:val="en-GB"/>
        </w:rPr>
        <w:t xml:space="preserve">1° </w:t>
      </w:r>
      <w:r w:rsidR="00EE23CF" w:rsidRPr="00BF5BCF">
        <w:rPr>
          <w:rFonts w:ascii="Arial" w:hAnsi="Arial" w:cs="Arial"/>
          <w:lang w:val="en-GB"/>
        </w:rPr>
        <w:t>President: The President of the Breeders' Association or the person he designates</w:t>
      </w:r>
      <w:r w:rsidR="00AF6CE6" w:rsidRPr="00BF5BCF">
        <w:rPr>
          <w:rFonts w:ascii="Arial" w:hAnsi="Arial" w:cs="Arial"/>
          <w:lang w:val="en-GB"/>
        </w:rPr>
        <w:t>.</w:t>
      </w:r>
      <w:r w:rsidRPr="00BF5BCF">
        <w:rPr>
          <w:rFonts w:ascii="Arial" w:hAnsi="Arial" w:cs="Arial"/>
          <w:lang w:val="en-GB"/>
        </w:rPr>
        <w:t xml:space="preserve"> </w:t>
      </w:r>
    </w:p>
    <w:p w14:paraId="568328D3" w14:textId="638FAD39" w:rsidR="00C2084C" w:rsidRPr="00BF5BCF" w:rsidRDefault="00C2084C" w:rsidP="00C2084C">
      <w:pPr>
        <w:spacing w:line="360" w:lineRule="auto"/>
        <w:ind w:firstLine="284"/>
        <w:jc w:val="both"/>
        <w:rPr>
          <w:rFonts w:ascii="Arial" w:hAnsi="Arial" w:cs="Arial"/>
          <w:lang w:val="en-GB"/>
        </w:rPr>
      </w:pPr>
      <w:r w:rsidRPr="00BF5BCF">
        <w:rPr>
          <w:rFonts w:ascii="Arial" w:hAnsi="Arial" w:cs="Arial"/>
          <w:lang w:val="en-GB"/>
        </w:rPr>
        <w:t xml:space="preserve">2° </w:t>
      </w:r>
      <w:r w:rsidR="00EE23CF" w:rsidRPr="00BF5BCF">
        <w:rPr>
          <w:rFonts w:ascii="Arial" w:hAnsi="Arial" w:cs="Arial"/>
          <w:lang w:val="en-GB"/>
        </w:rPr>
        <w:t>Technical Inspector: Technician specialised in the breed appointed by the Breeders' Association</w:t>
      </w:r>
      <w:r w:rsidRPr="00BF5BCF">
        <w:rPr>
          <w:rFonts w:ascii="Arial" w:hAnsi="Arial" w:cs="Arial"/>
          <w:lang w:val="en-GB"/>
        </w:rPr>
        <w:t>.</w:t>
      </w:r>
    </w:p>
    <w:p w14:paraId="00C21972" w14:textId="42D658EC" w:rsidR="00C2084C" w:rsidRPr="00BF5BCF" w:rsidRDefault="00C2084C" w:rsidP="00C2084C">
      <w:pPr>
        <w:spacing w:line="360" w:lineRule="auto"/>
        <w:ind w:firstLine="284"/>
        <w:jc w:val="both"/>
        <w:rPr>
          <w:rFonts w:ascii="Arial" w:hAnsi="Arial" w:cs="Arial"/>
          <w:lang w:val="en-GB"/>
        </w:rPr>
      </w:pPr>
      <w:r w:rsidRPr="00BF5BCF">
        <w:rPr>
          <w:rFonts w:ascii="Arial" w:hAnsi="Arial" w:cs="Arial"/>
          <w:lang w:val="en-GB"/>
        </w:rPr>
        <w:t xml:space="preserve">3° </w:t>
      </w:r>
      <w:r w:rsidR="00EE23CF" w:rsidRPr="00BF5BCF">
        <w:rPr>
          <w:rFonts w:ascii="Arial" w:hAnsi="Arial" w:cs="Arial"/>
          <w:lang w:val="en-GB"/>
        </w:rPr>
        <w:t xml:space="preserve">Secretary: </w:t>
      </w:r>
      <w:r w:rsidR="00470D54" w:rsidRPr="00BF5BCF">
        <w:rPr>
          <w:rFonts w:ascii="Arial" w:hAnsi="Arial" w:cs="Arial"/>
          <w:lang w:val="en-GB"/>
        </w:rPr>
        <w:t>The</w:t>
      </w:r>
      <w:r w:rsidR="00EE23CF" w:rsidRPr="00BF5BCF">
        <w:rPr>
          <w:rFonts w:ascii="Arial" w:hAnsi="Arial" w:cs="Arial"/>
          <w:lang w:val="en-GB"/>
        </w:rPr>
        <w:t xml:space="preserve"> Secretary of the Breeders' Association or the person he designates</w:t>
      </w:r>
      <w:r w:rsidRPr="00BF5BCF">
        <w:rPr>
          <w:rFonts w:ascii="Arial" w:hAnsi="Arial" w:cs="Arial"/>
          <w:lang w:val="en-GB"/>
        </w:rPr>
        <w:t>.</w:t>
      </w:r>
    </w:p>
    <w:p w14:paraId="436EE800" w14:textId="77777777" w:rsidR="00EE23CF" w:rsidRPr="00BF5BCF" w:rsidRDefault="00C2084C" w:rsidP="00EE23CF">
      <w:pPr>
        <w:spacing w:line="360" w:lineRule="auto"/>
        <w:ind w:firstLine="284"/>
        <w:jc w:val="both"/>
        <w:rPr>
          <w:rFonts w:ascii="Arial" w:hAnsi="Arial" w:cs="Arial"/>
          <w:lang w:val="en-GB"/>
        </w:rPr>
      </w:pPr>
      <w:r w:rsidRPr="00BF5BCF">
        <w:rPr>
          <w:rFonts w:ascii="Arial" w:hAnsi="Arial" w:cs="Arial"/>
          <w:lang w:val="en-GB"/>
        </w:rPr>
        <w:t xml:space="preserve">4° </w:t>
      </w:r>
      <w:r w:rsidR="00EE23CF" w:rsidRPr="00BF5BCF">
        <w:rPr>
          <w:rFonts w:ascii="Arial" w:hAnsi="Arial" w:cs="Arial"/>
          <w:lang w:val="en-GB"/>
        </w:rPr>
        <w:t xml:space="preserve">Vocals: </w:t>
      </w:r>
    </w:p>
    <w:p w14:paraId="10C732ED" w14:textId="77777777" w:rsidR="00EE23CF" w:rsidRPr="00BF5BCF" w:rsidRDefault="00EE23CF" w:rsidP="00EE23CF">
      <w:pPr>
        <w:spacing w:line="360" w:lineRule="auto"/>
        <w:ind w:firstLine="284"/>
        <w:jc w:val="both"/>
        <w:rPr>
          <w:rFonts w:ascii="Arial" w:hAnsi="Arial" w:cs="Arial"/>
          <w:lang w:val="en-GB"/>
        </w:rPr>
      </w:pPr>
      <w:r w:rsidRPr="00BF5BCF">
        <w:rPr>
          <w:rFonts w:ascii="Arial" w:hAnsi="Arial" w:cs="Arial"/>
          <w:lang w:val="en-GB"/>
        </w:rPr>
        <w:t xml:space="preserve">- The person in charge of the Breed Selection and Improvement Programme shall act as genetic advisor on this Commission, if required. </w:t>
      </w:r>
    </w:p>
    <w:p w14:paraId="44F9694B" w14:textId="77777777" w:rsidR="00EE23CF" w:rsidRPr="00BF5BCF" w:rsidRDefault="00EE23CF" w:rsidP="00EE23CF">
      <w:pPr>
        <w:spacing w:line="360" w:lineRule="auto"/>
        <w:ind w:firstLine="284"/>
        <w:jc w:val="both"/>
        <w:rPr>
          <w:rFonts w:ascii="Arial" w:hAnsi="Arial" w:cs="Arial"/>
          <w:lang w:val="en-GB"/>
        </w:rPr>
      </w:pPr>
      <w:r w:rsidRPr="00BF5BCF">
        <w:rPr>
          <w:rFonts w:ascii="Arial" w:hAnsi="Arial" w:cs="Arial"/>
          <w:lang w:val="en-GB"/>
        </w:rPr>
        <w:t xml:space="preserve">- The Technical Director of the Stud Book of the breed or the person </w:t>
      </w:r>
      <w:r w:rsidRPr="00BF5BCF">
        <w:rPr>
          <w:rFonts w:ascii="Arial" w:hAnsi="Arial" w:cs="Arial"/>
          <w:lang w:val="en-GB"/>
        </w:rPr>
        <w:lastRenderedPageBreak/>
        <w:t>designated by him.</w:t>
      </w:r>
    </w:p>
    <w:p w14:paraId="2F4928C1" w14:textId="77777777" w:rsidR="00EE23CF" w:rsidRPr="00BF5BCF" w:rsidRDefault="00EE23CF" w:rsidP="00EE23CF">
      <w:pPr>
        <w:spacing w:line="360" w:lineRule="auto"/>
        <w:ind w:firstLine="284"/>
        <w:jc w:val="both"/>
        <w:rPr>
          <w:rFonts w:ascii="Arial" w:hAnsi="Arial" w:cs="Arial"/>
          <w:lang w:val="en-GB"/>
        </w:rPr>
      </w:pPr>
      <w:r w:rsidRPr="00BF5BCF">
        <w:rPr>
          <w:rFonts w:ascii="Arial" w:hAnsi="Arial" w:cs="Arial"/>
          <w:lang w:val="en-GB"/>
        </w:rPr>
        <w:t>- 1st Vice-president of the Breeders' Association.</w:t>
      </w:r>
    </w:p>
    <w:p w14:paraId="24AD4B08" w14:textId="77777777" w:rsidR="00EE23CF" w:rsidRPr="00BF5BCF" w:rsidRDefault="00EE23CF" w:rsidP="00EE23CF">
      <w:pPr>
        <w:spacing w:line="360" w:lineRule="auto"/>
        <w:ind w:firstLine="284"/>
        <w:jc w:val="both"/>
        <w:rPr>
          <w:rFonts w:ascii="Arial" w:hAnsi="Arial" w:cs="Arial"/>
          <w:lang w:val="en-GB"/>
        </w:rPr>
      </w:pPr>
      <w:r w:rsidRPr="00BF5BCF">
        <w:rPr>
          <w:rFonts w:ascii="Arial" w:hAnsi="Arial" w:cs="Arial"/>
          <w:lang w:val="en-GB"/>
        </w:rPr>
        <w:t>- 2nd Vice-president of the Breeders' Association.</w:t>
      </w:r>
    </w:p>
    <w:p w14:paraId="530DF9E9" w14:textId="2B62B0D3" w:rsidR="00C322A9" w:rsidRPr="00BF5BCF" w:rsidRDefault="00EE23CF" w:rsidP="00EE23CF">
      <w:pPr>
        <w:spacing w:line="360" w:lineRule="auto"/>
        <w:ind w:firstLine="284"/>
        <w:jc w:val="both"/>
        <w:rPr>
          <w:rFonts w:ascii="Arial" w:hAnsi="Arial" w:cs="Arial"/>
          <w:lang w:val="en-GB"/>
        </w:rPr>
      </w:pPr>
      <w:r w:rsidRPr="00BF5BCF">
        <w:rPr>
          <w:rFonts w:ascii="Arial" w:hAnsi="Arial" w:cs="Arial"/>
          <w:lang w:val="en-GB"/>
        </w:rPr>
        <w:t>- Treasurer of the Breeders' Association.</w:t>
      </w:r>
    </w:p>
    <w:p w14:paraId="04780D16" w14:textId="7C302908" w:rsidR="00940BBA" w:rsidRPr="00BF5BCF" w:rsidRDefault="00EE23CF" w:rsidP="00C322A9">
      <w:pPr>
        <w:spacing w:line="360" w:lineRule="auto"/>
        <w:ind w:firstLine="284"/>
        <w:jc w:val="both"/>
        <w:rPr>
          <w:rFonts w:ascii="Arial" w:hAnsi="Arial" w:cs="Arial"/>
          <w:lang w:val="en-GB"/>
        </w:rPr>
      </w:pPr>
      <w:r w:rsidRPr="00BF5BCF">
        <w:rPr>
          <w:rFonts w:ascii="Arial" w:hAnsi="Arial" w:cs="Arial"/>
          <w:lang w:val="en-GB"/>
        </w:rPr>
        <w:t>The Commission shall ensure the correct operation of the Breeding Programme (including the revision and updating, if necessary, of its Annex), establish its internal rules of operation and deal with incidents and complaints arising from its management</w:t>
      </w:r>
      <w:r w:rsidR="009B1E8B" w:rsidRPr="00BF5BCF">
        <w:rPr>
          <w:rFonts w:ascii="Arial" w:hAnsi="Arial" w:cs="Arial"/>
          <w:lang w:val="en-GB"/>
        </w:rPr>
        <w:t>.</w:t>
      </w:r>
    </w:p>
    <w:p w14:paraId="0C9AC9B4" w14:textId="77777777" w:rsidR="005335DF" w:rsidRPr="00BF5BCF" w:rsidRDefault="005335DF" w:rsidP="00C322A9">
      <w:pPr>
        <w:spacing w:line="360" w:lineRule="auto"/>
        <w:jc w:val="both"/>
        <w:rPr>
          <w:rFonts w:ascii="Arial" w:hAnsi="Arial" w:cs="Arial"/>
          <w:lang w:val="en-GB"/>
        </w:rPr>
      </w:pPr>
    </w:p>
    <w:p w14:paraId="3F35423E" w14:textId="77777777" w:rsidR="00C46806" w:rsidRPr="00BF5BCF" w:rsidRDefault="00C46806" w:rsidP="00F20D81">
      <w:pPr>
        <w:kinsoku w:val="0"/>
        <w:overflowPunct w:val="0"/>
        <w:spacing w:before="94"/>
        <w:jc w:val="both"/>
        <w:rPr>
          <w:rFonts w:asciiTheme="minorBidi" w:hAnsiTheme="minorBidi" w:cstheme="minorBidi"/>
          <w:b/>
          <w:sz w:val="28"/>
          <w:szCs w:val="28"/>
          <w:lang w:val="en-GB"/>
        </w:rPr>
      </w:pPr>
      <w:r w:rsidRPr="00BF5BCF">
        <w:rPr>
          <w:rFonts w:asciiTheme="minorBidi" w:hAnsiTheme="minorBidi" w:cstheme="minorBidi"/>
          <w:b/>
          <w:sz w:val="28"/>
          <w:szCs w:val="28"/>
          <w:lang w:val="en-GB"/>
        </w:rPr>
        <w:br w:type="page"/>
      </w:r>
    </w:p>
    <w:p w14:paraId="2938C786" w14:textId="0CC41A01" w:rsidR="00F20D81" w:rsidRPr="00BF5BCF" w:rsidRDefault="00F20D81" w:rsidP="00F20D81">
      <w:pPr>
        <w:kinsoku w:val="0"/>
        <w:overflowPunct w:val="0"/>
        <w:spacing w:before="94"/>
        <w:jc w:val="both"/>
        <w:rPr>
          <w:rFonts w:asciiTheme="minorBidi" w:hAnsiTheme="minorBidi" w:cstheme="minorBidi"/>
          <w:b/>
          <w:sz w:val="28"/>
          <w:szCs w:val="28"/>
          <w:lang w:val="en-GB"/>
        </w:rPr>
      </w:pPr>
      <w:r w:rsidRPr="00BF5BCF">
        <w:rPr>
          <w:rFonts w:asciiTheme="minorBidi" w:hAnsiTheme="minorBidi" w:cstheme="minorBidi"/>
          <w:b/>
          <w:sz w:val="28"/>
          <w:szCs w:val="28"/>
          <w:lang w:val="en-GB"/>
        </w:rPr>
        <w:lastRenderedPageBreak/>
        <w:t>II</w:t>
      </w:r>
      <w:r w:rsidR="005B42E5" w:rsidRPr="00BF5BCF">
        <w:rPr>
          <w:rFonts w:asciiTheme="minorBidi" w:hAnsiTheme="minorBidi" w:cstheme="minorBidi"/>
          <w:b/>
          <w:sz w:val="28"/>
          <w:szCs w:val="28"/>
          <w:lang w:val="en-GB"/>
        </w:rPr>
        <w:t>I</w:t>
      </w:r>
      <w:r w:rsidRPr="00BF5BCF">
        <w:rPr>
          <w:rFonts w:asciiTheme="minorBidi" w:hAnsiTheme="minorBidi" w:cstheme="minorBidi"/>
          <w:b/>
          <w:sz w:val="28"/>
          <w:szCs w:val="28"/>
          <w:lang w:val="en-GB"/>
        </w:rPr>
        <w:t xml:space="preserve">. </w:t>
      </w:r>
      <w:r w:rsidR="008011D7" w:rsidRPr="00BF5BCF">
        <w:rPr>
          <w:rFonts w:asciiTheme="minorBidi" w:hAnsiTheme="minorBidi" w:cstheme="minorBidi"/>
          <w:b/>
          <w:sz w:val="28"/>
          <w:szCs w:val="28"/>
          <w:lang w:val="en-GB"/>
        </w:rPr>
        <w:t>BREEDING PROGRAMME AND DISSEMINATION PROGRAMME FOR THE IMPROVEMENT OF THE PUREBRED ARABIAN HORSE BREED</w:t>
      </w:r>
    </w:p>
    <w:p w14:paraId="024B1DF3" w14:textId="77777777" w:rsidR="009A7E91" w:rsidRPr="00BF5BCF" w:rsidRDefault="009A7E91" w:rsidP="00550C9F">
      <w:pPr>
        <w:pStyle w:val="Prrafodelista"/>
        <w:spacing w:line="360" w:lineRule="auto"/>
        <w:jc w:val="both"/>
        <w:rPr>
          <w:rFonts w:ascii="Arial" w:hAnsi="Arial" w:cs="Arial"/>
          <w:b/>
          <w:lang w:val="en-GB"/>
        </w:rPr>
      </w:pPr>
    </w:p>
    <w:p w14:paraId="16C8A495" w14:textId="3B470339" w:rsidR="00F20D81" w:rsidRPr="00BF5BCF" w:rsidRDefault="008011D7" w:rsidP="00F20D81">
      <w:pPr>
        <w:pStyle w:val="Ttulo11"/>
        <w:numPr>
          <w:ilvl w:val="0"/>
          <w:numId w:val="7"/>
        </w:numPr>
        <w:tabs>
          <w:tab w:val="left" w:pos="399"/>
        </w:tabs>
        <w:kinsoku w:val="0"/>
        <w:overflowPunct w:val="0"/>
        <w:spacing w:before="94" w:line="360" w:lineRule="auto"/>
        <w:jc w:val="both"/>
        <w:outlineLvl w:val="9"/>
        <w:rPr>
          <w:rFonts w:ascii="Arial" w:hAnsi="Arial" w:cs="Arial"/>
          <w:sz w:val="24"/>
          <w:szCs w:val="24"/>
          <w:lang w:val="en-GB"/>
        </w:rPr>
      </w:pPr>
      <w:r w:rsidRPr="00BF5BCF">
        <w:rPr>
          <w:rFonts w:ascii="Arial" w:hAnsi="Arial" w:cs="Arial"/>
          <w:sz w:val="24"/>
          <w:szCs w:val="24"/>
          <w:lang w:val="en-GB"/>
        </w:rPr>
        <w:t>Breeding objectives and selection criteria</w:t>
      </w:r>
      <w:r w:rsidR="00F20D81" w:rsidRPr="00BF5BCF">
        <w:rPr>
          <w:rFonts w:ascii="Arial" w:hAnsi="Arial" w:cs="Arial"/>
          <w:sz w:val="24"/>
          <w:szCs w:val="24"/>
          <w:lang w:val="en-GB"/>
        </w:rPr>
        <w:t>.</w:t>
      </w:r>
    </w:p>
    <w:p w14:paraId="2A5EAF8A" w14:textId="77777777" w:rsidR="00F20D81" w:rsidRPr="00BF5BCF" w:rsidRDefault="00F20D81" w:rsidP="00F20D81">
      <w:pPr>
        <w:pStyle w:val="Textoindependiente"/>
        <w:kinsoku w:val="0"/>
        <w:overflowPunct w:val="0"/>
        <w:spacing w:before="8" w:line="360" w:lineRule="auto"/>
        <w:ind w:left="0"/>
        <w:jc w:val="both"/>
        <w:rPr>
          <w:rFonts w:ascii="Arial" w:hAnsi="Arial" w:cs="Arial"/>
          <w:b/>
          <w:bCs/>
          <w:lang w:val="en-GB"/>
        </w:rPr>
      </w:pPr>
    </w:p>
    <w:p w14:paraId="0D810F96" w14:textId="3B9C4122" w:rsidR="00F20D81" w:rsidRPr="00BF5BCF" w:rsidRDefault="008011D7" w:rsidP="00F20D81">
      <w:pPr>
        <w:pStyle w:val="Textoindependiente"/>
        <w:kinsoku w:val="0"/>
        <w:overflowPunct w:val="0"/>
        <w:spacing w:line="360" w:lineRule="auto"/>
        <w:ind w:left="118" w:right="106"/>
        <w:jc w:val="both"/>
        <w:rPr>
          <w:rFonts w:ascii="Arial" w:hAnsi="Arial" w:cs="Arial"/>
          <w:spacing w:val="-1"/>
          <w:lang w:val="en-GB"/>
        </w:rPr>
      </w:pPr>
      <w:r w:rsidRPr="00BF5BCF">
        <w:rPr>
          <w:rFonts w:ascii="Arial" w:hAnsi="Arial" w:cs="Arial"/>
          <w:lang w:val="en-GB"/>
        </w:rPr>
        <w:t xml:space="preserve">The </w:t>
      </w:r>
      <w:r w:rsidRPr="00BF5BCF">
        <w:rPr>
          <w:rFonts w:ascii="Arial" w:hAnsi="Arial" w:cs="Arial"/>
          <w:b/>
          <w:bCs/>
          <w:lang w:val="en-GB"/>
        </w:rPr>
        <w:t>GENERAL OBJECTIVE</w:t>
      </w:r>
      <w:r w:rsidRPr="00BF5BCF">
        <w:rPr>
          <w:rFonts w:ascii="Arial" w:hAnsi="Arial" w:cs="Arial"/>
          <w:lang w:val="en-GB"/>
        </w:rPr>
        <w:t xml:space="preserve"> of breeding and selection followed by the Spanish Arabian Horse Breeders' Association is to obtain a horse that excels in the equestrian discipline in which it participates, as well as maintaining the breed characteristics of the Purebred Arabian Horse</w:t>
      </w:r>
      <w:r w:rsidR="00F15325" w:rsidRPr="00BF5BCF">
        <w:rPr>
          <w:rFonts w:ascii="Arial" w:hAnsi="Arial" w:cs="Arial"/>
          <w:lang w:val="en-GB"/>
        </w:rPr>
        <w:t>.</w:t>
      </w:r>
    </w:p>
    <w:p w14:paraId="2B3FA7CA" w14:textId="77777777" w:rsidR="00F20D81" w:rsidRPr="00BF5BCF" w:rsidRDefault="00F20D81" w:rsidP="00F20D81">
      <w:pPr>
        <w:pStyle w:val="Textoindependiente"/>
        <w:kinsoku w:val="0"/>
        <w:overflowPunct w:val="0"/>
        <w:spacing w:line="360" w:lineRule="auto"/>
        <w:ind w:left="0"/>
        <w:jc w:val="both"/>
        <w:rPr>
          <w:rFonts w:ascii="Arial" w:hAnsi="Arial" w:cs="Arial"/>
          <w:lang w:val="en-GB"/>
        </w:rPr>
      </w:pPr>
    </w:p>
    <w:p w14:paraId="4414AFFF" w14:textId="14AB844C" w:rsidR="00F20D81" w:rsidRPr="00BF5BCF" w:rsidRDefault="006C14C0" w:rsidP="00F20D81">
      <w:pPr>
        <w:pStyle w:val="Textoindependiente"/>
        <w:kinsoku w:val="0"/>
        <w:overflowPunct w:val="0"/>
        <w:spacing w:line="360" w:lineRule="auto"/>
        <w:ind w:left="118"/>
        <w:jc w:val="both"/>
        <w:rPr>
          <w:rFonts w:ascii="Arial" w:hAnsi="Arial" w:cs="Arial"/>
          <w:spacing w:val="-1"/>
          <w:lang w:val="en-GB"/>
        </w:rPr>
      </w:pPr>
      <w:r w:rsidRPr="00BF5BCF">
        <w:rPr>
          <w:rFonts w:ascii="Arial" w:hAnsi="Arial" w:cs="Arial"/>
          <w:lang w:val="en-GB"/>
        </w:rPr>
        <w:t xml:space="preserve">This main objective is structured into several </w:t>
      </w:r>
      <w:r w:rsidRPr="00BF5BCF">
        <w:rPr>
          <w:rFonts w:ascii="Arial" w:hAnsi="Arial" w:cs="Arial"/>
          <w:b/>
          <w:bCs/>
          <w:lang w:val="en-GB"/>
        </w:rPr>
        <w:t>specific objectives</w:t>
      </w:r>
      <w:r w:rsidR="00F20D81" w:rsidRPr="00BF5BCF">
        <w:rPr>
          <w:rFonts w:ascii="Arial" w:hAnsi="Arial" w:cs="Arial"/>
          <w:spacing w:val="-1"/>
          <w:lang w:val="en-GB"/>
        </w:rPr>
        <w:t>:</w:t>
      </w:r>
    </w:p>
    <w:p w14:paraId="68B0ABA4" w14:textId="77777777" w:rsidR="00F20D81" w:rsidRPr="00BF5BCF" w:rsidRDefault="00F20D81" w:rsidP="00F20D81">
      <w:pPr>
        <w:pStyle w:val="Textoindependiente"/>
        <w:kinsoku w:val="0"/>
        <w:overflowPunct w:val="0"/>
        <w:spacing w:line="360" w:lineRule="auto"/>
        <w:ind w:left="0"/>
        <w:jc w:val="both"/>
        <w:rPr>
          <w:rFonts w:ascii="Arial" w:hAnsi="Arial" w:cs="Arial"/>
          <w:lang w:val="en-GB"/>
        </w:rPr>
      </w:pPr>
    </w:p>
    <w:p w14:paraId="5213430C" w14:textId="52659523" w:rsidR="00511C6C" w:rsidRPr="00BF5BCF" w:rsidRDefault="00135FEE" w:rsidP="00511C6C">
      <w:pPr>
        <w:pStyle w:val="Textoindependiente"/>
        <w:numPr>
          <w:ilvl w:val="0"/>
          <w:numId w:val="13"/>
        </w:numPr>
        <w:kinsoku w:val="0"/>
        <w:overflowPunct w:val="0"/>
        <w:spacing w:line="360" w:lineRule="auto"/>
        <w:jc w:val="both"/>
        <w:rPr>
          <w:rFonts w:ascii="Arial" w:hAnsi="Arial" w:cs="Arial"/>
          <w:lang w:val="en-GB"/>
        </w:rPr>
      </w:pPr>
      <w:r w:rsidRPr="00BF5BCF">
        <w:rPr>
          <w:rFonts w:ascii="Arial" w:hAnsi="Arial" w:cs="Arial"/>
          <w:lang w:val="en-GB"/>
        </w:rPr>
        <w:t xml:space="preserve">Obtaining horses that, while complying with the breed characteristics of the Purebred Arabian Horse, maintain a morphology, </w:t>
      </w:r>
      <w:r w:rsidR="00470D54" w:rsidRPr="00BF5BCF">
        <w:rPr>
          <w:rFonts w:ascii="Arial" w:hAnsi="Arial" w:cs="Arial"/>
          <w:lang w:val="en-GB"/>
        </w:rPr>
        <w:t>temperament,</w:t>
      </w:r>
      <w:r w:rsidRPr="00BF5BCF">
        <w:rPr>
          <w:rFonts w:ascii="Arial" w:hAnsi="Arial" w:cs="Arial"/>
          <w:lang w:val="en-GB"/>
        </w:rPr>
        <w:t xml:space="preserve"> and movements in accordance with their functionality as a sport and riding horse</w:t>
      </w:r>
      <w:r w:rsidR="00511C6C" w:rsidRPr="00BF5BCF">
        <w:rPr>
          <w:rFonts w:ascii="Arial" w:hAnsi="Arial" w:cs="Arial"/>
          <w:lang w:val="en-GB"/>
        </w:rPr>
        <w:t>.</w:t>
      </w:r>
    </w:p>
    <w:p w14:paraId="31219F8E" w14:textId="7D9B771B" w:rsidR="00C63498" w:rsidRPr="00BF5BCF" w:rsidRDefault="00135FEE" w:rsidP="00AA540A">
      <w:pPr>
        <w:pStyle w:val="Textoindependiente"/>
        <w:numPr>
          <w:ilvl w:val="0"/>
          <w:numId w:val="13"/>
        </w:numPr>
        <w:kinsoku w:val="0"/>
        <w:overflowPunct w:val="0"/>
        <w:spacing w:line="360" w:lineRule="auto"/>
        <w:jc w:val="both"/>
        <w:rPr>
          <w:rFonts w:ascii="Arial" w:hAnsi="Arial" w:cs="Arial"/>
          <w:color w:val="000000" w:themeColor="text1"/>
          <w:lang w:val="en-GB"/>
        </w:rPr>
      </w:pPr>
      <w:r w:rsidRPr="00BF5BCF">
        <w:rPr>
          <w:rFonts w:ascii="Arial" w:hAnsi="Arial" w:cs="Arial"/>
          <w:lang w:val="en-GB"/>
        </w:rPr>
        <w:t>Obtaining horses with a functional aptitude that allows them to stand out in Raid competition</w:t>
      </w:r>
      <w:r w:rsidR="00C63498" w:rsidRPr="00BF5BCF">
        <w:rPr>
          <w:rFonts w:ascii="Arial" w:hAnsi="Arial" w:cs="Arial"/>
          <w:color w:val="000000" w:themeColor="text1"/>
          <w:lang w:val="en-GB"/>
        </w:rPr>
        <w:t>.</w:t>
      </w:r>
    </w:p>
    <w:p w14:paraId="7DC6BFF4" w14:textId="20813B17" w:rsidR="00511C6C" w:rsidRPr="00BF5BCF" w:rsidRDefault="00135FEE" w:rsidP="00671185">
      <w:pPr>
        <w:pStyle w:val="Textoindependiente"/>
        <w:numPr>
          <w:ilvl w:val="0"/>
          <w:numId w:val="13"/>
        </w:numPr>
        <w:kinsoku w:val="0"/>
        <w:overflowPunct w:val="0"/>
        <w:spacing w:line="360" w:lineRule="auto"/>
        <w:jc w:val="both"/>
        <w:rPr>
          <w:rFonts w:ascii="Arial" w:hAnsi="Arial" w:cs="Arial"/>
          <w:color w:val="000000" w:themeColor="text1"/>
          <w:lang w:val="en-GB"/>
        </w:rPr>
      </w:pPr>
      <w:r w:rsidRPr="00BF5BCF">
        <w:rPr>
          <w:rFonts w:ascii="Arial" w:hAnsi="Arial" w:cs="Arial"/>
          <w:color w:val="000000" w:themeColor="text1"/>
          <w:lang w:val="en-GB"/>
        </w:rPr>
        <w:t>Obtaining horses that stand out in other sporting competitions in which they compete (races, complete equestrian competition, harness, dressage, etc.) provided that sufficient information is available to evaluate the rest of the disciplines in which they participate.</w:t>
      </w:r>
      <w:r w:rsidR="00C63498" w:rsidRPr="00BF5BCF">
        <w:rPr>
          <w:rFonts w:ascii="Arial" w:hAnsi="Arial" w:cs="Arial"/>
          <w:color w:val="000000" w:themeColor="text1"/>
          <w:lang w:val="en-GB"/>
        </w:rPr>
        <w:t xml:space="preserve"> </w:t>
      </w:r>
    </w:p>
    <w:p w14:paraId="2709098B" w14:textId="77777777" w:rsidR="00C63498" w:rsidRPr="00BF5BCF" w:rsidRDefault="00C63498" w:rsidP="00E636B1">
      <w:pPr>
        <w:pStyle w:val="Textoindependiente"/>
        <w:kinsoku w:val="0"/>
        <w:overflowPunct w:val="0"/>
        <w:spacing w:line="360" w:lineRule="auto"/>
        <w:ind w:left="0" w:right="109"/>
        <w:jc w:val="both"/>
        <w:rPr>
          <w:rFonts w:ascii="Arial" w:hAnsi="Arial" w:cs="Arial"/>
          <w:lang w:val="en-GB"/>
        </w:rPr>
      </w:pPr>
    </w:p>
    <w:p w14:paraId="1A525AB8" w14:textId="69DCDBE7" w:rsidR="00925542" w:rsidRPr="00BF5BCF" w:rsidRDefault="00A251F2" w:rsidP="00F15325">
      <w:pPr>
        <w:pStyle w:val="Textoindependiente"/>
        <w:kinsoku w:val="0"/>
        <w:overflowPunct w:val="0"/>
        <w:spacing w:line="360" w:lineRule="auto"/>
        <w:ind w:left="0" w:right="109"/>
        <w:jc w:val="both"/>
        <w:rPr>
          <w:rFonts w:ascii="Arial" w:hAnsi="Arial" w:cs="Arial"/>
          <w:lang w:val="en-GB"/>
        </w:rPr>
      </w:pPr>
      <w:r w:rsidRPr="00BF5BCF">
        <w:rPr>
          <w:rFonts w:ascii="Arial" w:hAnsi="Arial" w:cs="Arial"/>
          <w:lang w:val="en-GB"/>
        </w:rPr>
        <w:t xml:space="preserve">The </w:t>
      </w:r>
      <w:r w:rsidRPr="00BF5BCF">
        <w:rPr>
          <w:rFonts w:ascii="Arial" w:hAnsi="Arial" w:cs="Arial"/>
          <w:b/>
          <w:bCs/>
          <w:lang w:val="en-GB"/>
        </w:rPr>
        <w:t xml:space="preserve">Selection Criteria </w:t>
      </w:r>
      <w:r w:rsidRPr="00BF5BCF">
        <w:rPr>
          <w:rFonts w:ascii="Arial" w:hAnsi="Arial" w:cs="Arial"/>
          <w:lang w:val="en-GB"/>
        </w:rPr>
        <w:t>of the present Purebred Arabian Horse Breeding Programme are the results of the performance controls collected through the Linear Morphological Qualification for morphology; and for functionality, the results of participation in endurance races officially recognised by the Royal Spanish Equestrian Raid Federation and by other competent bodies, and in the Young Raid Horse Selection Tests (YRHS) for animals between 4 and 7 years of age organised by AECCA</w:t>
      </w:r>
      <w:r w:rsidR="00F15325" w:rsidRPr="00BF5BCF">
        <w:rPr>
          <w:rFonts w:ascii="Arial" w:hAnsi="Arial" w:cs="Arial"/>
          <w:lang w:val="en-GB"/>
        </w:rPr>
        <w:t>.</w:t>
      </w:r>
    </w:p>
    <w:p w14:paraId="2420CAD3" w14:textId="77777777" w:rsidR="00F20D81" w:rsidRPr="00BF5BCF" w:rsidRDefault="00F20D81" w:rsidP="00F20D81">
      <w:pPr>
        <w:pStyle w:val="Textoindependiente"/>
        <w:kinsoku w:val="0"/>
        <w:overflowPunct w:val="0"/>
        <w:spacing w:line="360" w:lineRule="auto"/>
        <w:jc w:val="both"/>
        <w:rPr>
          <w:rFonts w:ascii="Arial" w:hAnsi="Arial" w:cs="Arial"/>
          <w:spacing w:val="-1"/>
          <w:lang w:val="en-GB"/>
        </w:rPr>
      </w:pPr>
    </w:p>
    <w:p w14:paraId="1911B46E" w14:textId="2EA6B441" w:rsidR="00BE350B" w:rsidRPr="00BF5BCF" w:rsidRDefault="00330D4F" w:rsidP="00330D4F">
      <w:pPr>
        <w:pStyle w:val="Ttulo11"/>
        <w:tabs>
          <w:tab w:val="left" w:pos="399"/>
        </w:tabs>
        <w:kinsoku w:val="0"/>
        <w:overflowPunct w:val="0"/>
        <w:spacing w:before="94" w:line="360" w:lineRule="auto"/>
        <w:ind w:left="284"/>
        <w:jc w:val="both"/>
        <w:outlineLvl w:val="9"/>
        <w:rPr>
          <w:rFonts w:ascii="Arial" w:hAnsi="Arial" w:cs="Arial"/>
          <w:sz w:val="24"/>
          <w:szCs w:val="24"/>
          <w:lang w:val="en-GB"/>
        </w:rPr>
      </w:pPr>
      <w:r w:rsidRPr="00BF5BCF">
        <w:rPr>
          <w:rFonts w:ascii="Arial" w:hAnsi="Arial" w:cs="Arial"/>
          <w:sz w:val="24"/>
          <w:szCs w:val="24"/>
          <w:lang w:val="en-GB"/>
        </w:rPr>
        <w:t xml:space="preserve">2. </w:t>
      </w:r>
      <w:r w:rsidR="00A251F2" w:rsidRPr="00BF5BCF">
        <w:rPr>
          <w:rFonts w:ascii="Arial" w:hAnsi="Arial" w:cs="Arial"/>
          <w:sz w:val="24"/>
          <w:szCs w:val="24"/>
          <w:lang w:val="en-GB"/>
        </w:rPr>
        <w:t>Performance Monitoring</w:t>
      </w:r>
    </w:p>
    <w:p w14:paraId="440C2EF1" w14:textId="57B086FF" w:rsidR="00F01C09" w:rsidRPr="00BF5BCF" w:rsidRDefault="00A251F2" w:rsidP="00F01C09">
      <w:pPr>
        <w:pStyle w:val="Textoindependiente"/>
        <w:kinsoku w:val="0"/>
        <w:overflowPunct w:val="0"/>
        <w:spacing w:line="360" w:lineRule="auto"/>
        <w:ind w:left="0" w:right="109"/>
        <w:jc w:val="both"/>
        <w:rPr>
          <w:rFonts w:ascii="Arial" w:hAnsi="Arial" w:cs="Arial"/>
          <w:lang w:val="en-GB"/>
        </w:rPr>
      </w:pPr>
      <w:r w:rsidRPr="00BF5BCF">
        <w:rPr>
          <w:rFonts w:ascii="Arial" w:hAnsi="Arial" w:cs="Arial"/>
          <w:u w:val="single"/>
          <w:lang w:val="en-GB"/>
        </w:rPr>
        <w:t>Linear Morphological Qualification</w:t>
      </w:r>
      <w:r w:rsidR="00F01C09" w:rsidRPr="00BF5BCF">
        <w:rPr>
          <w:rFonts w:ascii="Arial" w:hAnsi="Arial" w:cs="Arial"/>
          <w:u w:val="single"/>
          <w:lang w:val="en-GB"/>
        </w:rPr>
        <w:t>:</w:t>
      </w:r>
      <w:r w:rsidR="00F01C09" w:rsidRPr="00BF5BCF">
        <w:rPr>
          <w:rFonts w:ascii="Arial" w:hAnsi="Arial" w:cs="Arial"/>
          <w:lang w:val="en-GB"/>
        </w:rPr>
        <w:t xml:space="preserve"> </w:t>
      </w:r>
      <w:r w:rsidRPr="00BF5BCF">
        <w:rPr>
          <w:rFonts w:ascii="Arial" w:hAnsi="Arial" w:cs="Arial"/>
          <w:lang w:val="en-GB"/>
        </w:rPr>
        <w:t xml:space="preserve">This will be done by means of a breed-specific form. As soon as sufficient data is collected, a genetic evaluation can </w:t>
      </w:r>
      <w:r w:rsidRPr="00BF5BCF">
        <w:rPr>
          <w:rFonts w:ascii="Arial" w:hAnsi="Arial" w:cs="Arial"/>
          <w:lang w:val="en-GB"/>
        </w:rPr>
        <w:lastRenderedPageBreak/>
        <w:t>be carried out and genetic categories for morphology can be proposed</w:t>
      </w:r>
      <w:r w:rsidR="00C0217C" w:rsidRPr="00BF5BCF">
        <w:rPr>
          <w:rFonts w:ascii="Arial" w:hAnsi="Arial" w:cs="Arial"/>
          <w:lang w:val="en-GB"/>
        </w:rPr>
        <w:t>.</w:t>
      </w:r>
    </w:p>
    <w:p w14:paraId="2271B662" w14:textId="77777777" w:rsidR="00F01C09" w:rsidRPr="00BF5BCF" w:rsidRDefault="00F01C09" w:rsidP="00F01C09">
      <w:pPr>
        <w:pStyle w:val="Textoindependiente"/>
        <w:kinsoku w:val="0"/>
        <w:overflowPunct w:val="0"/>
        <w:spacing w:line="360" w:lineRule="auto"/>
        <w:ind w:left="0" w:right="109"/>
        <w:jc w:val="both"/>
        <w:rPr>
          <w:rFonts w:ascii="Arial" w:hAnsi="Arial" w:cs="Arial"/>
          <w:lang w:val="en-GB"/>
        </w:rPr>
      </w:pPr>
    </w:p>
    <w:p w14:paraId="50B62745" w14:textId="2EED8670" w:rsidR="00F01C09" w:rsidRPr="00BF5BCF" w:rsidRDefault="00A251F2" w:rsidP="00F01C09">
      <w:pPr>
        <w:pStyle w:val="Textoindependiente"/>
        <w:kinsoku w:val="0"/>
        <w:overflowPunct w:val="0"/>
        <w:spacing w:line="360" w:lineRule="auto"/>
        <w:ind w:left="0"/>
        <w:jc w:val="both"/>
        <w:rPr>
          <w:rFonts w:ascii="Arial" w:hAnsi="Arial" w:cs="Arial"/>
          <w:spacing w:val="-1"/>
          <w:lang w:val="en-GB"/>
        </w:rPr>
      </w:pPr>
      <w:r w:rsidRPr="00BF5BCF">
        <w:rPr>
          <w:rFonts w:ascii="Arial" w:hAnsi="Arial" w:cs="Arial"/>
          <w:u w:val="single"/>
          <w:lang w:val="en-GB"/>
        </w:rPr>
        <w:t>Functional raid testing</w:t>
      </w:r>
      <w:r w:rsidR="00F01C09" w:rsidRPr="00BF5BCF">
        <w:rPr>
          <w:rFonts w:ascii="Arial" w:hAnsi="Arial" w:cs="Arial"/>
          <w:u w:val="single"/>
          <w:lang w:val="en-GB"/>
        </w:rPr>
        <w:t>:</w:t>
      </w:r>
      <w:r w:rsidR="00F01C09" w:rsidRPr="00BF5BCF">
        <w:rPr>
          <w:rFonts w:ascii="Arial" w:hAnsi="Arial" w:cs="Arial"/>
          <w:spacing w:val="-1"/>
          <w:lang w:val="en-GB"/>
        </w:rPr>
        <w:t xml:space="preserve"> </w:t>
      </w:r>
      <w:r w:rsidRPr="00BF5BCF">
        <w:rPr>
          <w:rFonts w:ascii="Arial" w:hAnsi="Arial" w:cs="Arial"/>
          <w:spacing w:val="-1"/>
          <w:lang w:val="en-GB"/>
        </w:rPr>
        <w:t>These tests will be organised for young animals for Raid (4-7 years old) by AECCA and will also include tests organised by the RFHE. Depending on the event, the following will be collected</w:t>
      </w:r>
      <w:r w:rsidR="00F01C09" w:rsidRPr="00BF5BCF">
        <w:rPr>
          <w:rFonts w:ascii="Arial" w:hAnsi="Arial" w:cs="Arial"/>
          <w:lang w:val="en-GB"/>
        </w:rPr>
        <w:t>:</w:t>
      </w:r>
    </w:p>
    <w:p w14:paraId="19635DAA" w14:textId="456ACB1C" w:rsidR="00A251F2" w:rsidRPr="00BF5BCF" w:rsidRDefault="00A251F2" w:rsidP="00A251F2">
      <w:pPr>
        <w:pStyle w:val="Textoindependiente"/>
        <w:numPr>
          <w:ilvl w:val="0"/>
          <w:numId w:val="6"/>
        </w:numPr>
        <w:tabs>
          <w:tab w:val="left" w:pos="839"/>
        </w:tabs>
        <w:kinsoku w:val="0"/>
        <w:overflowPunct w:val="0"/>
        <w:spacing w:line="360" w:lineRule="auto"/>
        <w:ind w:right="108"/>
        <w:jc w:val="both"/>
        <w:rPr>
          <w:rFonts w:ascii="Arial" w:hAnsi="Arial" w:cs="Arial"/>
          <w:lang w:val="en-GB"/>
        </w:rPr>
      </w:pPr>
      <w:r w:rsidRPr="00BF5BCF">
        <w:rPr>
          <w:rFonts w:ascii="Arial" w:hAnsi="Arial" w:cs="Arial"/>
          <w:lang w:val="en-GB"/>
        </w:rPr>
        <w:t>Running time.</w:t>
      </w:r>
    </w:p>
    <w:p w14:paraId="140D1375" w14:textId="47593C4A" w:rsidR="00A251F2" w:rsidRPr="00BF5BCF" w:rsidRDefault="00A251F2" w:rsidP="00A251F2">
      <w:pPr>
        <w:pStyle w:val="Textoindependiente"/>
        <w:numPr>
          <w:ilvl w:val="0"/>
          <w:numId w:val="6"/>
        </w:numPr>
        <w:tabs>
          <w:tab w:val="left" w:pos="839"/>
        </w:tabs>
        <w:kinsoku w:val="0"/>
        <w:overflowPunct w:val="0"/>
        <w:spacing w:line="360" w:lineRule="auto"/>
        <w:ind w:right="108"/>
        <w:jc w:val="both"/>
        <w:rPr>
          <w:rFonts w:ascii="Arial" w:hAnsi="Arial" w:cs="Arial"/>
          <w:lang w:val="en-GB"/>
        </w:rPr>
      </w:pPr>
      <w:r w:rsidRPr="00BF5BCF">
        <w:rPr>
          <w:rFonts w:ascii="Arial" w:hAnsi="Arial" w:cs="Arial"/>
          <w:lang w:val="en-GB"/>
        </w:rPr>
        <w:t xml:space="preserve">Recovery time. </w:t>
      </w:r>
    </w:p>
    <w:p w14:paraId="54B03B08" w14:textId="7E7AC80B" w:rsidR="00A251F2" w:rsidRPr="00BF5BCF" w:rsidRDefault="00A251F2" w:rsidP="00A251F2">
      <w:pPr>
        <w:pStyle w:val="Textoindependiente"/>
        <w:numPr>
          <w:ilvl w:val="0"/>
          <w:numId w:val="6"/>
        </w:numPr>
        <w:tabs>
          <w:tab w:val="left" w:pos="839"/>
        </w:tabs>
        <w:kinsoku w:val="0"/>
        <w:overflowPunct w:val="0"/>
        <w:spacing w:line="360" w:lineRule="auto"/>
        <w:ind w:right="108"/>
        <w:jc w:val="both"/>
        <w:rPr>
          <w:rFonts w:ascii="Arial" w:hAnsi="Arial" w:cs="Arial"/>
          <w:lang w:val="en-GB"/>
        </w:rPr>
      </w:pPr>
      <w:r w:rsidRPr="00BF5BCF">
        <w:rPr>
          <w:rFonts w:ascii="Arial" w:hAnsi="Arial" w:cs="Arial"/>
          <w:lang w:val="en-GB"/>
        </w:rPr>
        <w:t xml:space="preserve">Total time. </w:t>
      </w:r>
    </w:p>
    <w:p w14:paraId="07D57F58" w14:textId="7656554F" w:rsidR="00A251F2" w:rsidRPr="00BF5BCF" w:rsidRDefault="00A251F2" w:rsidP="00A251F2">
      <w:pPr>
        <w:pStyle w:val="Textoindependiente"/>
        <w:numPr>
          <w:ilvl w:val="0"/>
          <w:numId w:val="6"/>
        </w:numPr>
        <w:tabs>
          <w:tab w:val="left" w:pos="839"/>
        </w:tabs>
        <w:kinsoku w:val="0"/>
        <w:overflowPunct w:val="0"/>
        <w:spacing w:line="360" w:lineRule="auto"/>
        <w:ind w:right="108"/>
        <w:jc w:val="both"/>
        <w:rPr>
          <w:rFonts w:ascii="Arial" w:hAnsi="Arial" w:cs="Arial"/>
          <w:lang w:val="en-GB"/>
        </w:rPr>
      </w:pPr>
      <w:r w:rsidRPr="00BF5BCF">
        <w:rPr>
          <w:rFonts w:ascii="Arial" w:hAnsi="Arial" w:cs="Arial"/>
          <w:lang w:val="en-GB"/>
        </w:rPr>
        <w:t>Qualifying position.</w:t>
      </w:r>
    </w:p>
    <w:p w14:paraId="2DBF28C0" w14:textId="2CFEBE0D" w:rsidR="00F01C09" w:rsidRPr="00BF5BCF" w:rsidRDefault="00A251F2" w:rsidP="00A251F2">
      <w:pPr>
        <w:pStyle w:val="Textoindependiente"/>
        <w:numPr>
          <w:ilvl w:val="0"/>
          <w:numId w:val="6"/>
        </w:numPr>
        <w:tabs>
          <w:tab w:val="left" w:pos="839"/>
        </w:tabs>
        <w:kinsoku w:val="0"/>
        <w:overflowPunct w:val="0"/>
        <w:spacing w:line="360" w:lineRule="auto"/>
        <w:ind w:right="108"/>
        <w:jc w:val="both"/>
        <w:rPr>
          <w:rFonts w:ascii="Arial" w:hAnsi="Arial" w:cs="Arial"/>
          <w:spacing w:val="-1"/>
          <w:lang w:val="en-GB"/>
        </w:rPr>
      </w:pPr>
      <w:r w:rsidRPr="00BF5BCF">
        <w:rPr>
          <w:rFonts w:ascii="Arial" w:hAnsi="Arial" w:cs="Arial"/>
          <w:lang w:val="en-GB"/>
        </w:rPr>
        <w:t>Eliminated or not eliminated status</w:t>
      </w:r>
      <w:r w:rsidR="00F01C09" w:rsidRPr="00BF5BCF">
        <w:rPr>
          <w:rFonts w:ascii="Arial" w:hAnsi="Arial" w:cs="Arial"/>
          <w:spacing w:val="-1"/>
          <w:lang w:val="en-GB"/>
        </w:rPr>
        <w:t>.</w:t>
      </w:r>
    </w:p>
    <w:p w14:paraId="3CB3A72F" w14:textId="77777777" w:rsidR="00A251F2" w:rsidRPr="00BF5BCF" w:rsidRDefault="00A251F2" w:rsidP="00A251F2">
      <w:pPr>
        <w:pStyle w:val="Textoindependiente"/>
        <w:kinsoku w:val="0"/>
        <w:overflowPunct w:val="0"/>
        <w:spacing w:line="360" w:lineRule="auto"/>
        <w:ind w:right="109"/>
        <w:jc w:val="both"/>
        <w:rPr>
          <w:rFonts w:ascii="Arial" w:hAnsi="Arial" w:cs="Arial"/>
          <w:lang w:val="en-GB"/>
        </w:rPr>
      </w:pPr>
      <w:r w:rsidRPr="00BF5BCF">
        <w:rPr>
          <w:rFonts w:ascii="Arial" w:hAnsi="Arial" w:cs="Arial"/>
          <w:lang w:val="en-GB"/>
        </w:rPr>
        <w:t xml:space="preserve">In addition, environmental correction factors, which have a proven influence, shall be included in the assessment model. </w:t>
      </w:r>
    </w:p>
    <w:p w14:paraId="48128623" w14:textId="240D042D" w:rsidR="00DF1AB9" w:rsidRPr="00BF5BCF" w:rsidDel="00E636B1" w:rsidRDefault="00A251F2" w:rsidP="00A251F2">
      <w:pPr>
        <w:pStyle w:val="Textoindependiente"/>
        <w:kinsoku w:val="0"/>
        <w:overflowPunct w:val="0"/>
        <w:spacing w:line="360" w:lineRule="auto"/>
        <w:ind w:left="0" w:right="109"/>
        <w:jc w:val="both"/>
        <w:rPr>
          <w:rFonts w:ascii="Arial" w:hAnsi="Arial" w:cs="Arial"/>
          <w:lang w:val="en-GB"/>
        </w:rPr>
      </w:pPr>
      <w:r w:rsidRPr="00BF5BCF">
        <w:rPr>
          <w:rFonts w:ascii="Arial" w:hAnsi="Arial" w:cs="Arial"/>
          <w:lang w:val="en-GB"/>
        </w:rPr>
        <w:t xml:space="preserve">Results from other sport disciplines may be </w:t>
      </w:r>
      <w:r w:rsidR="00470D54" w:rsidRPr="00BF5BCF">
        <w:rPr>
          <w:rFonts w:ascii="Arial" w:hAnsi="Arial" w:cs="Arial"/>
          <w:lang w:val="en-GB"/>
        </w:rPr>
        <w:t>considered</w:t>
      </w:r>
      <w:r w:rsidRPr="00BF5BCF">
        <w:rPr>
          <w:rFonts w:ascii="Arial" w:hAnsi="Arial" w:cs="Arial"/>
          <w:lang w:val="en-GB"/>
        </w:rPr>
        <w:t xml:space="preserve"> and collected, </w:t>
      </w:r>
      <w:r w:rsidR="008325DA" w:rsidRPr="00BF5BCF">
        <w:rPr>
          <w:rFonts w:ascii="Arial" w:hAnsi="Arial" w:cs="Arial"/>
          <w:lang w:val="en-GB"/>
        </w:rPr>
        <w:t>if</w:t>
      </w:r>
      <w:r w:rsidRPr="00BF5BCF">
        <w:rPr>
          <w:rFonts w:ascii="Arial" w:hAnsi="Arial" w:cs="Arial"/>
          <w:lang w:val="en-GB"/>
        </w:rPr>
        <w:t xml:space="preserve"> the data can be used for genetic evaluation (equestrian all-round competition, among others) and, where appropriate, genetic categories for these disciplines may be established and published</w:t>
      </w:r>
      <w:r w:rsidR="00DF1AB9" w:rsidRPr="00BF5BCF">
        <w:rPr>
          <w:rFonts w:ascii="Arial" w:hAnsi="Arial" w:cs="Arial"/>
          <w:lang w:val="en-GB"/>
        </w:rPr>
        <w:t>.</w:t>
      </w:r>
    </w:p>
    <w:p w14:paraId="38A3C90E" w14:textId="77777777" w:rsidR="00F50AB6" w:rsidRPr="00BF5BCF" w:rsidRDefault="00F50AB6" w:rsidP="00330D4F">
      <w:pPr>
        <w:pStyle w:val="Textoindependiente"/>
        <w:kinsoku w:val="0"/>
        <w:overflowPunct w:val="0"/>
        <w:spacing w:line="360" w:lineRule="auto"/>
        <w:ind w:left="0"/>
        <w:jc w:val="both"/>
        <w:rPr>
          <w:rFonts w:ascii="Arial" w:hAnsi="Arial" w:cs="Arial"/>
          <w:spacing w:val="-1"/>
          <w:lang w:val="en-GB"/>
        </w:rPr>
      </w:pPr>
    </w:p>
    <w:p w14:paraId="7E65021D" w14:textId="207C7866" w:rsidR="00F20D81" w:rsidRPr="00BF5BCF" w:rsidRDefault="00CF7515" w:rsidP="00CF7515">
      <w:pPr>
        <w:pStyle w:val="Ttulo11"/>
        <w:tabs>
          <w:tab w:val="left" w:pos="399"/>
        </w:tabs>
        <w:kinsoku w:val="0"/>
        <w:overflowPunct w:val="0"/>
        <w:spacing w:before="94" w:line="360" w:lineRule="auto"/>
        <w:ind w:left="284"/>
        <w:jc w:val="both"/>
        <w:outlineLvl w:val="9"/>
        <w:rPr>
          <w:rFonts w:ascii="Arial" w:hAnsi="Arial" w:cs="Arial"/>
          <w:sz w:val="24"/>
          <w:szCs w:val="24"/>
          <w:lang w:val="en-GB"/>
        </w:rPr>
      </w:pPr>
      <w:r w:rsidRPr="00BF5BCF">
        <w:rPr>
          <w:rFonts w:ascii="Arial" w:hAnsi="Arial" w:cs="Arial"/>
          <w:sz w:val="24"/>
          <w:szCs w:val="24"/>
          <w:lang w:val="en-GB"/>
        </w:rPr>
        <w:t xml:space="preserve">3. </w:t>
      </w:r>
      <w:r w:rsidR="00F037CC" w:rsidRPr="00BF5BCF">
        <w:rPr>
          <w:rFonts w:ascii="Arial" w:hAnsi="Arial" w:cs="Arial"/>
          <w:sz w:val="24"/>
          <w:szCs w:val="24"/>
          <w:lang w:val="en-GB"/>
        </w:rPr>
        <w:t>Genetic evaluation requirements and methods</w:t>
      </w:r>
      <w:r w:rsidR="00F20D81" w:rsidRPr="00BF5BCF">
        <w:rPr>
          <w:rFonts w:ascii="Arial" w:hAnsi="Arial" w:cs="Arial"/>
          <w:sz w:val="24"/>
          <w:szCs w:val="24"/>
          <w:lang w:val="en-GB"/>
        </w:rPr>
        <w:t xml:space="preserve"> </w:t>
      </w:r>
    </w:p>
    <w:p w14:paraId="040EFF2F" w14:textId="77777777" w:rsidR="00F20D81" w:rsidRPr="00BF5BCF" w:rsidRDefault="00F20D81" w:rsidP="00F20D81">
      <w:pPr>
        <w:pStyle w:val="Textoindependiente"/>
        <w:kinsoku w:val="0"/>
        <w:overflowPunct w:val="0"/>
        <w:spacing w:line="360" w:lineRule="auto"/>
        <w:ind w:left="398" w:right="107"/>
        <w:jc w:val="both"/>
        <w:rPr>
          <w:rFonts w:ascii="Arial" w:hAnsi="Arial" w:cs="Arial"/>
          <w:lang w:val="en-GB"/>
        </w:rPr>
      </w:pPr>
    </w:p>
    <w:p w14:paraId="4E60703C" w14:textId="3E4AEFB8" w:rsidR="00F20D81" w:rsidRPr="00BF5BCF" w:rsidRDefault="00470D54" w:rsidP="00187A04">
      <w:pPr>
        <w:pStyle w:val="Textoindependiente"/>
        <w:kinsoku w:val="0"/>
        <w:overflowPunct w:val="0"/>
        <w:spacing w:line="360" w:lineRule="auto"/>
        <w:ind w:left="0" w:right="107"/>
        <w:jc w:val="both"/>
        <w:rPr>
          <w:rFonts w:ascii="Arial" w:hAnsi="Arial" w:cs="Arial"/>
          <w:lang w:val="en-GB"/>
        </w:rPr>
      </w:pPr>
      <w:r w:rsidRPr="00BF5BCF">
        <w:rPr>
          <w:rFonts w:ascii="Arial" w:hAnsi="Arial" w:cs="Arial"/>
          <w:lang w:val="en-GB"/>
        </w:rPr>
        <w:t>The Performance Control of the functional ability for the Raid together with the pedigree of the participating animals establishing the parentage relationships will be used to perform the genetic evaluation of the breeders. The animals will be evaluated based on obtaining a multi-character Global Genetic Index (GGI) determined with the mixed models’ methodology (BLUP) including importance weightings for the Improvement of each of the genetic values included in the Index. The formula is given in the Annex</w:t>
      </w:r>
      <w:r w:rsidR="0011482A" w:rsidRPr="00BF5BCF">
        <w:rPr>
          <w:rFonts w:ascii="Arial" w:hAnsi="Arial" w:cs="Arial"/>
          <w:lang w:val="en-GB"/>
        </w:rPr>
        <w:t>.</w:t>
      </w:r>
    </w:p>
    <w:p w14:paraId="64BE968B" w14:textId="77777777" w:rsidR="00F20D81" w:rsidRPr="00BF5BCF" w:rsidRDefault="00F20D81" w:rsidP="00F20D81">
      <w:pPr>
        <w:pStyle w:val="Textoindependiente"/>
        <w:kinsoku w:val="0"/>
        <w:overflowPunct w:val="0"/>
        <w:spacing w:line="360" w:lineRule="auto"/>
        <w:ind w:left="0" w:right="107"/>
        <w:jc w:val="both"/>
        <w:rPr>
          <w:rFonts w:ascii="Arial" w:hAnsi="Arial" w:cs="Arial"/>
          <w:lang w:val="en-GB"/>
        </w:rPr>
      </w:pPr>
    </w:p>
    <w:p w14:paraId="7EA25026" w14:textId="4D25906D" w:rsidR="00F20D81" w:rsidRPr="00BF5BCF" w:rsidRDefault="00470D54" w:rsidP="00C0217C">
      <w:pPr>
        <w:pStyle w:val="Textoindependiente"/>
        <w:kinsoku w:val="0"/>
        <w:overflowPunct w:val="0"/>
        <w:spacing w:line="360" w:lineRule="auto"/>
        <w:ind w:left="0"/>
        <w:jc w:val="both"/>
        <w:rPr>
          <w:rFonts w:ascii="Arial" w:hAnsi="Arial" w:cs="Arial"/>
          <w:spacing w:val="-1"/>
          <w:lang w:val="en-GB"/>
        </w:rPr>
      </w:pPr>
      <w:r w:rsidRPr="00BF5BCF">
        <w:rPr>
          <w:rFonts w:ascii="Arial" w:hAnsi="Arial" w:cs="Arial"/>
          <w:lang w:val="en-GB"/>
        </w:rPr>
        <w:t>The statistical genetic model shall be corrected for environmental factors (sex, age, test, kilometres, rider, rider-animal, permanent environmental effect, etc.) that have been found to have a significant influence on the character</w:t>
      </w:r>
      <w:r w:rsidR="00E636B1" w:rsidRPr="00BF5BCF">
        <w:rPr>
          <w:rFonts w:ascii="Arial" w:hAnsi="Arial" w:cs="Arial"/>
          <w:spacing w:val="-1"/>
          <w:lang w:val="en-GB"/>
        </w:rPr>
        <w:t>.</w:t>
      </w:r>
    </w:p>
    <w:p w14:paraId="27889223" w14:textId="77777777" w:rsidR="00F20D81" w:rsidRPr="00BF5BCF" w:rsidRDefault="00F20D81" w:rsidP="00F20D81">
      <w:pPr>
        <w:pStyle w:val="Textoindependiente"/>
        <w:kinsoku w:val="0"/>
        <w:overflowPunct w:val="0"/>
        <w:spacing w:line="360" w:lineRule="auto"/>
        <w:ind w:left="0" w:right="110"/>
        <w:jc w:val="both"/>
        <w:rPr>
          <w:rFonts w:ascii="Arial" w:hAnsi="Arial" w:cs="Arial"/>
          <w:lang w:val="en-GB"/>
        </w:rPr>
      </w:pPr>
    </w:p>
    <w:p w14:paraId="3D5B0A34" w14:textId="0C4ECC4C" w:rsidR="00F20D81" w:rsidRPr="00BF5BCF" w:rsidRDefault="00470D54" w:rsidP="002D0D91">
      <w:pPr>
        <w:spacing w:line="360" w:lineRule="auto"/>
        <w:contextualSpacing/>
        <w:jc w:val="both"/>
        <w:rPr>
          <w:rFonts w:ascii="Arial" w:hAnsi="Arial" w:cs="Arial"/>
          <w:lang w:val="en-GB"/>
        </w:rPr>
      </w:pPr>
      <w:r w:rsidRPr="00BF5BCF">
        <w:rPr>
          <w:rFonts w:ascii="Arial" w:hAnsi="Arial" w:cs="Arial"/>
          <w:lang w:val="en-GB"/>
        </w:rPr>
        <w:t xml:space="preserve">Thus, depending on the IGG and the level of precision of the genetic values (calculated as the correlation between the predictor and the true value), the </w:t>
      </w:r>
      <w:r w:rsidRPr="00BF5BCF">
        <w:rPr>
          <w:rFonts w:ascii="Arial" w:hAnsi="Arial" w:cs="Arial"/>
          <w:lang w:val="en-GB"/>
        </w:rPr>
        <w:lastRenderedPageBreak/>
        <w:t>animals can obtain the genetic categories of</w:t>
      </w:r>
      <w:r w:rsidR="00E636B1" w:rsidRPr="00BF5BCF">
        <w:rPr>
          <w:rFonts w:ascii="Arial" w:hAnsi="Arial" w:cs="Arial"/>
          <w:lang w:val="en-GB"/>
        </w:rPr>
        <w:t>:</w:t>
      </w:r>
    </w:p>
    <w:p w14:paraId="597315E6" w14:textId="3A6B7739" w:rsidR="00F20D81" w:rsidRPr="00BF5BCF" w:rsidRDefault="00D56B2C" w:rsidP="002D0D91">
      <w:pPr>
        <w:widowControl/>
        <w:numPr>
          <w:ilvl w:val="0"/>
          <w:numId w:val="8"/>
        </w:numPr>
        <w:tabs>
          <w:tab w:val="clear" w:pos="720"/>
          <w:tab w:val="num" w:pos="-708"/>
        </w:tabs>
        <w:spacing w:line="360" w:lineRule="auto"/>
        <w:jc w:val="both"/>
        <w:rPr>
          <w:rFonts w:ascii="Arial" w:hAnsi="Arial" w:cs="Arial"/>
          <w:lang w:val="en-GB"/>
        </w:rPr>
      </w:pPr>
      <w:r w:rsidRPr="00BF5BCF">
        <w:rPr>
          <w:rFonts w:ascii="Arial" w:hAnsi="Arial" w:cs="Arial"/>
          <w:i/>
          <w:lang w:val="en-GB"/>
        </w:rPr>
        <w:t xml:space="preserve">Young </w:t>
      </w:r>
      <w:r w:rsidR="00470D54" w:rsidRPr="00BF5BCF">
        <w:rPr>
          <w:rFonts w:ascii="Arial" w:hAnsi="Arial" w:cs="Arial"/>
          <w:i/>
          <w:lang w:val="en-GB"/>
        </w:rPr>
        <w:t>Recommended Raid Breeding Stock</w:t>
      </w:r>
      <w:r w:rsidR="00F20D81" w:rsidRPr="00BF5BCF">
        <w:rPr>
          <w:rFonts w:ascii="Arial" w:hAnsi="Arial" w:cs="Arial"/>
          <w:lang w:val="en-GB"/>
        </w:rPr>
        <w:t xml:space="preserve">: </w:t>
      </w:r>
      <w:r w:rsidR="00470D54" w:rsidRPr="00BF5BCF">
        <w:rPr>
          <w:rFonts w:ascii="Arial" w:hAnsi="Arial" w:cs="Arial"/>
          <w:lang w:val="en-GB"/>
        </w:rPr>
        <w:t>breeding animals registered in the Spanish Stud Book under performance testing, up to 7 years of age and with an above average Global Genetic Index</w:t>
      </w:r>
      <w:r w:rsidR="00F20D81" w:rsidRPr="00BF5BCF">
        <w:rPr>
          <w:rFonts w:ascii="Arial" w:hAnsi="Arial" w:cs="Arial"/>
          <w:color w:val="000000" w:themeColor="text1"/>
          <w:lang w:val="en-GB"/>
        </w:rPr>
        <w:t xml:space="preserve">. </w:t>
      </w:r>
    </w:p>
    <w:p w14:paraId="38CC49E0" w14:textId="07E814A9" w:rsidR="00F20D81" w:rsidRPr="00BF5BCF" w:rsidRDefault="00470D54" w:rsidP="00187A04">
      <w:pPr>
        <w:widowControl/>
        <w:numPr>
          <w:ilvl w:val="0"/>
          <w:numId w:val="8"/>
        </w:numPr>
        <w:spacing w:line="360" w:lineRule="auto"/>
        <w:jc w:val="both"/>
        <w:rPr>
          <w:rFonts w:ascii="Arial" w:hAnsi="Arial" w:cs="Arial"/>
          <w:lang w:val="en-GB"/>
        </w:rPr>
      </w:pPr>
      <w:r w:rsidRPr="00BF5BCF">
        <w:rPr>
          <w:rFonts w:ascii="Arial" w:hAnsi="Arial" w:cs="Arial"/>
          <w:i/>
          <w:lang w:val="en-GB"/>
        </w:rPr>
        <w:t xml:space="preserve">Raid </w:t>
      </w:r>
      <w:r w:rsidR="008325DA" w:rsidRPr="00BF5BCF">
        <w:rPr>
          <w:rFonts w:ascii="Arial" w:hAnsi="Arial" w:cs="Arial"/>
          <w:i/>
          <w:lang w:val="en-GB"/>
        </w:rPr>
        <w:t>Improver</w:t>
      </w:r>
      <w:r w:rsidRPr="00BF5BCF">
        <w:rPr>
          <w:rFonts w:ascii="Arial" w:hAnsi="Arial" w:cs="Arial"/>
          <w:i/>
          <w:lang w:val="en-GB"/>
        </w:rPr>
        <w:t xml:space="preserve"> Breeding Stock</w:t>
      </w:r>
      <w:r w:rsidR="00F20D81" w:rsidRPr="00BF5BCF">
        <w:rPr>
          <w:rFonts w:ascii="Arial" w:hAnsi="Arial" w:cs="Arial"/>
          <w:lang w:val="en-GB"/>
        </w:rPr>
        <w:t xml:space="preserve">: </w:t>
      </w:r>
      <w:r w:rsidRPr="00BF5BCF">
        <w:rPr>
          <w:rFonts w:ascii="Arial" w:hAnsi="Arial" w:cs="Arial"/>
          <w:lang w:val="en-GB"/>
        </w:rPr>
        <w:t>breeding animals registered in the Spanish Stud Book of 7 or more years old, with a Global Genetic Index above average, accuracy equal or higher than 0.50 and with a minimum number of offspring in performance controls (</w:t>
      </w:r>
      <w:r w:rsidR="00D56B2C" w:rsidRPr="00BF5BCF">
        <w:rPr>
          <w:rFonts w:ascii="Arial" w:hAnsi="Arial" w:cs="Arial"/>
          <w:lang w:val="en-GB"/>
        </w:rPr>
        <w:t>I</w:t>
      </w:r>
      <w:r w:rsidR="008325DA" w:rsidRPr="00BF5BCF">
        <w:rPr>
          <w:rFonts w:ascii="Arial" w:hAnsi="Arial" w:cs="Arial"/>
          <w:lang w:val="en-GB"/>
        </w:rPr>
        <w:t>B</w:t>
      </w:r>
      <w:r w:rsidRPr="00BF5BCF">
        <w:rPr>
          <w:rFonts w:ascii="Arial" w:hAnsi="Arial" w:cs="Arial"/>
          <w:lang w:val="en-GB"/>
        </w:rPr>
        <w:t xml:space="preserve"> with proof of progeny). Those animals that fulfil the requirements of </w:t>
      </w:r>
      <w:r w:rsidR="008325DA" w:rsidRPr="00BF5BCF">
        <w:rPr>
          <w:rFonts w:ascii="Arial" w:hAnsi="Arial" w:cs="Arial"/>
          <w:lang w:val="en-GB"/>
        </w:rPr>
        <w:t>Improver</w:t>
      </w:r>
      <w:r w:rsidRPr="00BF5BCF">
        <w:rPr>
          <w:rFonts w:ascii="Arial" w:hAnsi="Arial" w:cs="Arial"/>
          <w:lang w:val="en-GB"/>
        </w:rPr>
        <w:t xml:space="preserve"> Breeding Stock, but there is still no information of offspring in control will be </w:t>
      </w:r>
      <w:r w:rsidR="00D56B2C" w:rsidRPr="00BF5BCF">
        <w:rPr>
          <w:rFonts w:ascii="Arial" w:hAnsi="Arial" w:cs="Arial"/>
          <w:lang w:val="en-GB"/>
        </w:rPr>
        <w:t>I</w:t>
      </w:r>
      <w:r w:rsidR="008325DA" w:rsidRPr="00BF5BCF">
        <w:rPr>
          <w:rFonts w:ascii="Arial" w:hAnsi="Arial" w:cs="Arial"/>
          <w:lang w:val="en-GB"/>
        </w:rPr>
        <w:t xml:space="preserve">B </w:t>
      </w:r>
      <w:r w:rsidRPr="00BF5BCF">
        <w:rPr>
          <w:rFonts w:ascii="Arial" w:hAnsi="Arial" w:cs="Arial"/>
          <w:lang w:val="en-GB"/>
        </w:rPr>
        <w:t>without progeny test</w:t>
      </w:r>
      <w:r w:rsidR="002D0D91" w:rsidRPr="00BF5BCF">
        <w:rPr>
          <w:rFonts w:ascii="Arial" w:hAnsi="Arial" w:cs="Arial"/>
          <w:lang w:val="en-GB"/>
        </w:rPr>
        <w:t>.</w:t>
      </w:r>
    </w:p>
    <w:p w14:paraId="103AD5EB" w14:textId="7D143D00" w:rsidR="00F20D81" w:rsidRPr="00BF5BCF" w:rsidRDefault="00187A04" w:rsidP="00F20D81">
      <w:pPr>
        <w:widowControl/>
        <w:spacing w:line="360" w:lineRule="auto"/>
        <w:ind w:left="720"/>
        <w:jc w:val="both"/>
        <w:rPr>
          <w:rFonts w:ascii="Arial" w:hAnsi="Arial" w:cs="Arial"/>
          <w:sz w:val="22"/>
          <w:szCs w:val="22"/>
          <w:lang w:val="en-GB"/>
        </w:rPr>
      </w:pPr>
      <w:r w:rsidRPr="00BF5BCF">
        <w:rPr>
          <w:rFonts w:ascii="Arial" w:hAnsi="Arial" w:cs="Arial"/>
          <w:sz w:val="22"/>
          <w:szCs w:val="22"/>
          <w:lang w:val="en-GB"/>
        </w:rPr>
        <w:t>*</w:t>
      </w:r>
      <w:r w:rsidR="008325DA" w:rsidRPr="00BF5BCF">
        <w:rPr>
          <w:lang w:val="en-GB"/>
        </w:rPr>
        <w:t xml:space="preserve"> </w:t>
      </w:r>
      <w:r w:rsidR="008325DA" w:rsidRPr="00BF5BCF">
        <w:rPr>
          <w:rFonts w:ascii="Arial" w:hAnsi="Arial" w:cs="Arial"/>
          <w:sz w:val="22"/>
          <w:szCs w:val="22"/>
          <w:lang w:val="en-GB"/>
        </w:rPr>
        <w:t>RYB</w:t>
      </w:r>
      <w:r w:rsidR="00AC7E12">
        <w:rPr>
          <w:rFonts w:ascii="Arial" w:hAnsi="Arial" w:cs="Arial"/>
          <w:sz w:val="22"/>
          <w:szCs w:val="22"/>
          <w:lang w:val="en-GB"/>
        </w:rPr>
        <w:t>S</w:t>
      </w:r>
      <w:r w:rsidR="008325DA" w:rsidRPr="00BF5BCF">
        <w:rPr>
          <w:rFonts w:ascii="Arial" w:hAnsi="Arial" w:cs="Arial"/>
          <w:sz w:val="22"/>
          <w:szCs w:val="22"/>
          <w:lang w:val="en-GB"/>
        </w:rPr>
        <w:t xml:space="preserve"> and </w:t>
      </w:r>
      <w:r w:rsidR="00D56B2C" w:rsidRPr="00BF5BCF">
        <w:rPr>
          <w:rFonts w:ascii="Arial" w:hAnsi="Arial" w:cs="Arial"/>
          <w:sz w:val="22"/>
          <w:szCs w:val="22"/>
          <w:lang w:val="en-GB"/>
        </w:rPr>
        <w:t>I</w:t>
      </w:r>
      <w:r w:rsidR="008325DA" w:rsidRPr="00BF5BCF">
        <w:rPr>
          <w:rFonts w:ascii="Arial" w:hAnsi="Arial" w:cs="Arial"/>
          <w:sz w:val="22"/>
          <w:szCs w:val="22"/>
          <w:lang w:val="en-GB"/>
        </w:rPr>
        <w:t xml:space="preserve">B genetic categories for morphology will be established as soon as sufficient </w:t>
      </w:r>
      <w:r w:rsidR="00B6664A">
        <w:rPr>
          <w:rFonts w:ascii="Arial" w:hAnsi="Arial" w:cs="Arial"/>
          <w:sz w:val="22"/>
          <w:szCs w:val="22"/>
          <w:lang w:val="en-GB"/>
        </w:rPr>
        <w:t>LMQ</w:t>
      </w:r>
      <w:r w:rsidR="008325DA" w:rsidRPr="00BF5BCF">
        <w:rPr>
          <w:rFonts w:ascii="Arial" w:hAnsi="Arial" w:cs="Arial"/>
          <w:sz w:val="22"/>
          <w:szCs w:val="22"/>
          <w:lang w:val="en-GB"/>
        </w:rPr>
        <w:t xml:space="preserve"> data are available</w:t>
      </w:r>
      <w:r w:rsidRPr="00BF5BCF">
        <w:rPr>
          <w:rFonts w:ascii="Arial" w:hAnsi="Arial" w:cs="Arial"/>
          <w:sz w:val="22"/>
          <w:szCs w:val="22"/>
          <w:lang w:val="en-GB"/>
        </w:rPr>
        <w:t>.</w:t>
      </w:r>
    </w:p>
    <w:p w14:paraId="3C2D4D0C" w14:textId="34FDF113" w:rsidR="00F20D81" w:rsidRPr="00BF5BCF" w:rsidRDefault="00D56B2C" w:rsidP="00187A04">
      <w:pPr>
        <w:widowControl/>
        <w:numPr>
          <w:ilvl w:val="0"/>
          <w:numId w:val="8"/>
        </w:numPr>
        <w:tabs>
          <w:tab w:val="clear" w:pos="720"/>
          <w:tab w:val="num" w:pos="-24"/>
        </w:tabs>
        <w:spacing w:line="360" w:lineRule="auto"/>
        <w:jc w:val="both"/>
        <w:rPr>
          <w:rFonts w:ascii="Arial" w:hAnsi="Arial" w:cs="Arial"/>
          <w:color w:val="000000" w:themeColor="text1"/>
          <w:lang w:val="en-GB"/>
        </w:rPr>
      </w:pPr>
      <w:r w:rsidRPr="00BF5BCF">
        <w:rPr>
          <w:rFonts w:ascii="Arial" w:hAnsi="Arial" w:cs="Arial"/>
          <w:i/>
          <w:color w:val="000000" w:themeColor="text1"/>
          <w:lang w:val="en-GB"/>
        </w:rPr>
        <w:t>Elite Breeding Stock</w:t>
      </w:r>
      <w:r w:rsidR="00F20D81" w:rsidRPr="00BF5BCF">
        <w:rPr>
          <w:rFonts w:ascii="Arial" w:hAnsi="Arial" w:cs="Arial"/>
          <w:color w:val="000000" w:themeColor="text1"/>
          <w:lang w:val="en-GB"/>
        </w:rPr>
        <w:t xml:space="preserve">: </w:t>
      </w:r>
      <w:r w:rsidRPr="00BF5BCF">
        <w:rPr>
          <w:rFonts w:ascii="Arial" w:hAnsi="Arial" w:cs="Arial"/>
          <w:color w:val="000000" w:themeColor="text1"/>
          <w:lang w:val="en-GB"/>
        </w:rPr>
        <w:t>animals meeting the requirements of Improver Breeding Stock for more than one selection target</w:t>
      </w:r>
      <w:r w:rsidR="002D0D91" w:rsidRPr="00BF5BCF">
        <w:rPr>
          <w:rFonts w:ascii="Arial" w:hAnsi="Arial" w:cs="Arial"/>
          <w:color w:val="000000" w:themeColor="text1"/>
          <w:lang w:val="en-GB"/>
        </w:rPr>
        <w:t>.</w:t>
      </w:r>
    </w:p>
    <w:p w14:paraId="30F19370" w14:textId="77777777" w:rsidR="00F20D81" w:rsidRPr="00BF5BCF" w:rsidRDefault="00F20D81" w:rsidP="00F20D81">
      <w:pPr>
        <w:pStyle w:val="Textoindependiente"/>
        <w:kinsoku w:val="0"/>
        <w:overflowPunct w:val="0"/>
        <w:spacing w:before="5" w:line="360" w:lineRule="auto"/>
        <w:ind w:left="0"/>
        <w:rPr>
          <w:rFonts w:ascii="Arial" w:hAnsi="Arial" w:cs="Arial"/>
          <w:lang w:val="en-GB"/>
        </w:rPr>
      </w:pPr>
    </w:p>
    <w:p w14:paraId="3EB1ED81" w14:textId="68C0AD09" w:rsidR="00F20D81" w:rsidRPr="00BF5BCF" w:rsidRDefault="00262C8D" w:rsidP="00262C8D">
      <w:pPr>
        <w:spacing w:line="360" w:lineRule="auto"/>
        <w:ind w:left="720"/>
        <w:jc w:val="both"/>
        <w:rPr>
          <w:rFonts w:ascii="Arial" w:hAnsi="Arial" w:cs="Arial"/>
          <w:b/>
          <w:bCs/>
          <w:lang w:val="en-GB"/>
        </w:rPr>
      </w:pPr>
      <w:r w:rsidRPr="00BF5BCF">
        <w:rPr>
          <w:rFonts w:ascii="Arial" w:hAnsi="Arial" w:cs="Arial"/>
          <w:b/>
          <w:bCs/>
          <w:lang w:val="en-GB"/>
        </w:rPr>
        <w:t xml:space="preserve">4. </w:t>
      </w:r>
      <w:r w:rsidR="00D56B2C" w:rsidRPr="00BF5BCF">
        <w:rPr>
          <w:rFonts w:ascii="Arial" w:hAnsi="Arial" w:cs="Arial"/>
          <w:b/>
          <w:bCs/>
          <w:lang w:val="en-GB"/>
        </w:rPr>
        <w:t>Detailed description of each stage of the breeding programme and timetable</w:t>
      </w:r>
    </w:p>
    <w:p w14:paraId="4AF14215" w14:textId="77777777" w:rsidR="00F20D81" w:rsidRPr="00BF5BCF" w:rsidRDefault="00F20D81" w:rsidP="00F20D81">
      <w:pPr>
        <w:spacing w:line="360" w:lineRule="auto"/>
        <w:ind w:left="478"/>
        <w:jc w:val="both"/>
        <w:rPr>
          <w:rFonts w:ascii="Arial" w:hAnsi="Arial" w:cs="Arial"/>
          <w:b/>
          <w:bCs/>
          <w:u w:val="single"/>
          <w:lang w:val="en-GB"/>
        </w:rPr>
      </w:pPr>
    </w:p>
    <w:p w14:paraId="2480FFC4" w14:textId="0E6854EA" w:rsidR="00F20D81" w:rsidRPr="00BF5BCF" w:rsidRDefault="00D56B2C" w:rsidP="00F20D81">
      <w:pPr>
        <w:spacing w:line="360" w:lineRule="auto"/>
        <w:ind w:firstLine="142"/>
        <w:jc w:val="both"/>
        <w:rPr>
          <w:rFonts w:ascii="Arial" w:hAnsi="Arial" w:cs="Arial"/>
          <w:lang w:val="en-GB"/>
        </w:rPr>
      </w:pPr>
      <w:r w:rsidRPr="00BF5BCF">
        <w:rPr>
          <w:rFonts w:ascii="Arial" w:hAnsi="Arial" w:cs="Arial"/>
          <w:lang w:val="en-GB"/>
        </w:rPr>
        <w:t>The Purebred Arabian Horse Breeding Programme is structured in 5 stages</w:t>
      </w:r>
      <w:r w:rsidR="00F20D81" w:rsidRPr="00BF5BCF">
        <w:rPr>
          <w:rFonts w:ascii="Arial" w:hAnsi="Arial" w:cs="Arial"/>
          <w:lang w:val="en-GB"/>
        </w:rPr>
        <w:t>:</w:t>
      </w:r>
    </w:p>
    <w:p w14:paraId="03E0B768" w14:textId="77777777" w:rsidR="00F20D81" w:rsidRPr="00BF5BCF" w:rsidRDefault="00F20D81" w:rsidP="00F20D81">
      <w:pPr>
        <w:spacing w:line="360" w:lineRule="auto"/>
        <w:ind w:firstLine="142"/>
        <w:jc w:val="both"/>
        <w:rPr>
          <w:rFonts w:ascii="Arial" w:hAnsi="Arial" w:cs="Arial"/>
          <w:lang w:val="en-GB"/>
        </w:rPr>
      </w:pPr>
    </w:p>
    <w:p w14:paraId="5EE8C2E8" w14:textId="666FBD19" w:rsidR="00F20D81" w:rsidRPr="00BF5BCF" w:rsidRDefault="00D56B2C" w:rsidP="0009156C">
      <w:pPr>
        <w:pStyle w:val="Prrafodelista"/>
        <w:numPr>
          <w:ilvl w:val="1"/>
          <w:numId w:val="7"/>
        </w:numPr>
        <w:spacing w:line="360" w:lineRule="auto"/>
        <w:jc w:val="both"/>
        <w:rPr>
          <w:rFonts w:ascii="Arial" w:hAnsi="Arial" w:cs="Arial"/>
          <w:u w:val="single"/>
          <w:lang w:val="en-GB"/>
        </w:rPr>
      </w:pPr>
      <w:r w:rsidRPr="00BF5BCF">
        <w:rPr>
          <w:rFonts w:ascii="Arial" w:hAnsi="Arial" w:cs="Arial"/>
          <w:u w:val="single"/>
          <w:lang w:val="en-GB"/>
        </w:rPr>
        <w:t>Carrying out performance controls and related activities genetic management of the breed</w:t>
      </w:r>
      <w:r w:rsidR="00F20D81" w:rsidRPr="00BF5BCF">
        <w:rPr>
          <w:rFonts w:ascii="Arial" w:hAnsi="Arial" w:cs="Arial"/>
          <w:u w:val="single"/>
          <w:lang w:val="en-GB"/>
        </w:rPr>
        <w:t>.</w:t>
      </w:r>
    </w:p>
    <w:p w14:paraId="228A2BFA" w14:textId="77777777" w:rsidR="00F20D81" w:rsidRPr="00BF5BCF" w:rsidRDefault="00F20D81" w:rsidP="00F20D81">
      <w:pPr>
        <w:spacing w:line="360" w:lineRule="auto"/>
        <w:ind w:firstLine="142"/>
        <w:jc w:val="both"/>
        <w:rPr>
          <w:rFonts w:ascii="Arial" w:hAnsi="Arial" w:cs="Arial"/>
          <w:b/>
          <w:lang w:val="en-GB"/>
        </w:rPr>
      </w:pPr>
    </w:p>
    <w:p w14:paraId="29C5ECAA" w14:textId="6F53E627" w:rsidR="00F20D81" w:rsidRPr="00BF5BCF" w:rsidRDefault="001178FE" w:rsidP="00F01C09">
      <w:pPr>
        <w:spacing w:line="360" w:lineRule="auto"/>
        <w:ind w:firstLine="142"/>
        <w:jc w:val="both"/>
        <w:rPr>
          <w:rFonts w:ascii="Arial" w:hAnsi="Arial" w:cs="Arial"/>
          <w:lang w:val="en-GB"/>
        </w:rPr>
      </w:pPr>
      <w:r w:rsidRPr="00BF5BCF">
        <w:rPr>
          <w:rFonts w:ascii="Arial" w:hAnsi="Arial" w:cs="Arial"/>
          <w:lang w:val="en-GB"/>
        </w:rPr>
        <w:t xml:space="preserve">During the current year, the respective functional tests will be held. The PSCJ will be collected by AECCA. The Royal Equestrian Federation will collaborate in the collection and computerisation of the data. As for the collection of </w:t>
      </w:r>
      <w:r w:rsidR="00B6664A">
        <w:rPr>
          <w:rFonts w:ascii="Arial" w:hAnsi="Arial" w:cs="Arial"/>
          <w:lang w:val="en-GB"/>
        </w:rPr>
        <w:t>MLQ</w:t>
      </w:r>
      <w:r w:rsidRPr="00BF5BCF">
        <w:rPr>
          <w:rFonts w:ascii="Arial" w:hAnsi="Arial" w:cs="Arial"/>
          <w:lang w:val="en-GB"/>
        </w:rPr>
        <w:t xml:space="preserve"> data, it will be carried out during the PSCJ, but the possibility of carrying out this performance control in livestock will be considered</w:t>
      </w:r>
      <w:r w:rsidR="00291AB4" w:rsidRPr="00BF5BCF">
        <w:rPr>
          <w:rFonts w:ascii="Arial" w:hAnsi="Arial" w:cs="Arial"/>
          <w:lang w:val="en-GB"/>
        </w:rPr>
        <w:t>.</w:t>
      </w:r>
    </w:p>
    <w:p w14:paraId="2914FD3E" w14:textId="77777777" w:rsidR="00F20D81" w:rsidRPr="00BF5BCF" w:rsidRDefault="00F20D81" w:rsidP="00F20D81">
      <w:pPr>
        <w:spacing w:line="360" w:lineRule="auto"/>
        <w:ind w:firstLine="142"/>
        <w:jc w:val="both"/>
        <w:rPr>
          <w:rFonts w:ascii="Arial" w:hAnsi="Arial" w:cs="Arial"/>
          <w:lang w:val="en-GB"/>
        </w:rPr>
      </w:pPr>
    </w:p>
    <w:p w14:paraId="2543F1F1" w14:textId="13926358" w:rsidR="00F20D81" w:rsidRPr="00BF5BCF" w:rsidRDefault="001178FE" w:rsidP="00F20D81">
      <w:pPr>
        <w:spacing w:line="360" w:lineRule="auto"/>
        <w:ind w:firstLine="142"/>
        <w:jc w:val="both"/>
        <w:rPr>
          <w:rFonts w:ascii="Arial" w:hAnsi="Arial" w:cs="Arial"/>
          <w:lang w:val="en-GB"/>
        </w:rPr>
      </w:pPr>
      <w:r w:rsidRPr="00BF5BCF">
        <w:rPr>
          <w:rFonts w:ascii="Arial" w:hAnsi="Arial" w:cs="Arial"/>
          <w:lang w:val="en-GB"/>
        </w:rPr>
        <w:t>Likewise, the Stud Book of the Breed will be updated, where the new specimens will be registered and genotyped for paternity control</w:t>
      </w:r>
      <w:r w:rsidR="00F20D81" w:rsidRPr="00BF5BCF">
        <w:rPr>
          <w:rFonts w:ascii="Arial" w:hAnsi="Arial" w:cs="Arial"/>
          <w:lang w:val="en-GB"/>
        </w:rPr>
        <w:t>.</w:t>
      </w:r>
    </w:p>
    <w:p w14:paraId="3AA569CA" w14:textId="77777777" w:rsidR="00F20D81" w:rsidRPr="00BF5BCF" w:rsidRDefault="00F20D81" w:rsidP="00F20D81">
      <w:pPr>
        <w:spacing w:line="360" w:lineRule="auto"/>
        <w:ind w:firstLine="142"/>
        <w:jc w:val="both"/>
        <w:rPr>
          <w:rFonts w:ascii="Arial" w:hAnsi="Arial" w:cs="Arial"/>
          <w:lang w:val="en-GB"/>
        </w:rPr>
      </w:pPr>
    </w:p>
    <w:p w14:paraId="76D84FE8" w14:textId="19291D07" w:rsidR="00F20D81" w:rsidRPr="00BF5BCF" w:rsidRDefault="00BB510D" w:rsidP="0009156C">
      <w:pPr>
        <w:spacing w:line="360" w:lineRule="auto"/>
        <w:ind w:left="360"/>
        <w:jc w:val="both"/>
        <w:rPr>
          <w:rFonts w:ascii="Arial" w:hAnsi="Arial" w:cs="Arial"/>
          <w:u w:val="single"/>
          <w:lang w:val="en-GB"/>
        </w:rPr>
      </w:pPr>
      <w:r w:rsidRPr="00BF5BCF">
        <w:rPr>
          <w:rFonts w:ascii="Arial" w:hAnsi="Arial" w:cs="Arial"/>
          <w:lang w:val="en-GB"/>
        </w:rPr>
        <w:t>2.</w:t>
      </w:r>
      <w:r w:rsidR="001178FE" w:rsidRPr="00BF5BCF">
        <w:rPr>
          <w:rFonts w:ascii="Arial" w:hAnsi="Arial" w:cs="Arial"/>
          <w:lang w:val="en-GB"/>
        </w:rPr>
        <w:t xml:space="preserve"> </w:t>
      </w:r>
      <w:r w:rsidR="001178FE" w:rsidRPr="00BF5BCF">
        <w:rPr>
          <w:rFonts w:ascii="Arial" w:hAnsi="Arial" w:cs="Arial"/>
          <w:u w:val="single"/>
          <w:lang w:val="en-GB"/>
        </w:rPr>
        <w:t>Preparation and submission of available genealogical and performance monitoring information for the Breed</w:t>
      </w:r>
      <w:r w:rsidR="00F20D81" w:rsidRPr="00BF5BCF">
        <w:rPr>
          <w:rFonts w:ascii="Arial" w:hAnsi="Arial" w:cs="Arial"/>
          <w:u w:val="single"/>
          <w:lang w:val="en-GB"/>
        </w:rPr>
        <w:t>.</w:t>
      </w:r>
    </w:p>
    <w:p w14:paraId="637E7C34" w14:textId="77777777" w:rsidR="00F20D81" w:rsidRPr="00BF5BCF" w:rsidRDefault="00F20D81" w:rsidP="00F20D81">
      <w:pPr>
        <w:spacing w:line="360" w:lineRule="auto"/>
        <w:ind w:firstLine="142"/>
        <w:jc w:val="both"/>
        <w:rPr>
          <w:rFonts w:ascii="Arial" w:hAnsi="Arial" w:cs="Arial"/>
          <w:u w:val="single"/>
          <w:lang w:val="en-GB"/>
        </w:rPr>
      </w:pPr>
    </w:p>
    <w:p w14:paraId="066FB9BA" w14:textId="6A467603" w:rsidR="00F20D81" w:rsidRPr="00BF5BCF" w:rsidRDefault="001178FE" w:rsidP="00F01C09">
      <w:pPr>
        <w:spacing w:line="360" w:lineRule="auto"/>
        <w:ind w:firstLine="142"/>
        <w:jc w:val="both"/>
        <w:rPr>
          <w:rFonts w:ascii="Arial" w:hAnsi="Arial" w:cs="Arial"/>
          <w:lang w:val="en-GB"/>
        </w:rPr>
      </w:pPr>
      <w:r w:rsidRPr="00BF5BCF">
        <w:rPr>
          <w:rFonts w:ascii="Arial" w:hAnsi="Arial" w:cs="Arial"/>
          <w:lang w:val="en-GB"/>
        </w:rPr>
        <w:t xml:space="preserve">AECCA will send to the technical managers of the Improvement Programme the genealogical and performance control information of Raid generated during the previous year, for its integration in the Breed Improvement Programme </w:t>
      </w:r>
      <w:r w:rsidR="00BF5BCF" w:rsidRPr="00BF5BCF">
        <w:rPr>
          <w:rFonts w:ascii="Arial" w:hAnsi="Arial" w:cs="Arial"/>
          <w:lang w:val="en-GB"/>
        </w:rPr>
        <w:t>to</w:t>
      </w:r>
      <w:r w:rsidRPr="00BF5BCF">
        <w:rPr>
          <w:rFonts w:ascii="Arial" w:hAnsi="Arial" w:cs="Arial"/>
          <w:lang w:val="en-GB"/>
        </w:rPr>
        <w:t xml:space="preserve"> address the planned selection actions</w:t>
      </w:r>
      <w:r w:rsidR="00F20D81" w:rsidRPr="00BF5BCF">
        <w:rPr>
          <w:rFonts w:ascii="Arial" w:hAnsi="Arial" w:cs="Arial"/>
          <w:lang w:val="en-GB"/>
        </w:rPr>
        <w:t xml:space="preserve">. </w:t>
      </w:r>
    </w:p>
    <w:p w14:paraId="0734B817" w14:textId="77777777" w:rsidR="00F20D81" w:rsidRPr="00BF5BCF" w:rsidRDefault="00F20D81" w:rsidP="00F20D81">
      <w:pPr>
        <w:spacing w:line="360" w:lineRule="auto"/>
        <w:ind w:firstLine="142"/>
        <w:jc w:val="both"/>
        <w:rPr>
          <w:rFonts w:ascii="Arial" w:hAnsi="Arial" w:cs="Arial"/>
          <w:u w:val="single"/>
          <w:lang w:val="en-GB"/>
        </w:rPr>
      </w:pPr>
    </w:p>
    <w:p w14:paraId="0C870195" w14:textId="512D68D4" w:rsidR="00F20D81" w:rsidRPr="00BF5BCF" w:rsidRDefault="00BB510D" w:rsidP="0009156C">
      <w:pPr>
        <w:spacing w:line="360" w:lineRule="auto"/>
        <w:ind w:left="360"/>
        <w:jc w:val="both"/>
        <w:rPr>
          <w:rFonts w:ascii="Arial" w:hAnsi="Arial" w:cs="Arial"/>
          <w:u w:val="single"/>
          <w:lang w:val="en-GB"/>
        </w:rPr>
      </w:pPr>
      <w:r w:rsidRPr="00BF5BCF">
        <w:rPr>
          <w:rFonts w:ascii="Arial" w:hAnsi="Arial" w:cs="Arial"/>
          <w:lang w:val="en-GB"/>
        </w:rPr>
        <w:t>3</w:t>
      </w:r>
      <w:r w:rsidR="001178FE" w:rsidRPr="00BF5BCF">
        <w:rPr>
          <w:rFonts w:ascii="Arial" w:hAnsi="Arial" w:cs="Arial"/>
          <w:lang w:val="en-GB"/>
        </w:rPr>
        <w:t xml:space="preserve">. </w:t>
      </w:r>
      <w:r w:rsidR="00BF5BCF" w:rsidRPr="00BF5BCF">
        <w:rPr>
          <w:rFonts w:ascii="Arial" w:hAnsi="Arial" w:cs="Arial"/>
          <w:u w:val="single"/>
          <w:lang w:val="en-GB"/>
        </w:rPr>
        <w:t>Data preparation, genetic evaluation, and submission of results</w:t>
      </w:r>
      <w:r w:rsidR="00F20D81" w:rsidRPr="00BF5BCF">
        <w:rPr>
          <w:rFonts w:ascii="Arial" w:hAnsi="Arial" w:cs="Arial"/>
          <w:u w:val="single"/>
          <w:lang w:val="en-GB"/>
        </w:rPr>
        <w:t>.</w:t>
      </w:r>
    </w:p>
    <w:p w14:paraId="32545F96" w14:textId="77777777" w:rsidR="00F20D81" w:rsidRPr="00BF5BCF" w:rsidRDefault="00F20D81" w:rsidP="00F20D81">
      <w:pPr>
        <w:pStyle w:val="Prrafodelista"/>
        <w:spacing w:line="360" w:lineRule="auto"/>
        <w:ind w:firstLine="142"/>
        <w:jc w:val="both"/>
        <w:rPr>
          <w:rFonts w:ascii="Arial" w:hAnsi="Arial" w:cs="Arial"/>
          <w:b/>
          <w:lang w:val="en-GB"/>
        </w:rPr>
      </w:pPr>
    </w:p>
    <w:p w14:paraId="69E3C8A5" w14:textId="63095B40" w:rsidR="00F20D81" w:rsidRPr="00BF5BCF" w:rsidRDefault="00BF5BCF" w:rsidP="00F20D81">
      <w:pPr>
        <w:spacing w:line="360" w:lineRule="auto"/>
        <w:ind w:firstLine="142"/>
        <w:jc w:val="both"/>
        <w:rPr>
          <w:rFonts w:ascii="Arial" w:hAnsi="Arial" w:cs="Arial"/>
          <w:lang w:val="en-GB"/>
        </w:rPr>
      </w:pPr>
      <w:r w:rsidRPr="00BF5BCF">
        <w:rPr>
          <w:rFonts w:ascii="Arial" w:hAnsi="Arial" w:cs="Arial"/>
          <w:lang w:val="en-GB"/>
        </w:rPr>
        <w:t>The technical managers of the Improvement Programme shall prepare the information received in order to carry out the genetic evaluation of the animals, following the methodology described and the selection criteria detailed in Annex I</w:t>
      </w:r>
      <w:r w:rsidR="00F20D81" w:rsidRPr="00BF5BCF">
        <w:rPr>
          <w:rFonts w:ascii="Arial" w:hAnsi="Arial" w:cs="Arial"/>
          <w:lang w:val="en-GB"/>
        </w:rPr>
        <w:t>.</w:t>
      </w:r>
    </w:p>
    <w:p w14:paraId="629542E6" w14:textId="77777777" w:rsidR="00F20D81" w:rsidRPr="00BF5BCF" w:rsidRDefault="00F20D81" w:rsidP="00F20D81">
      <w:pPr>
        <w:spacing w:line="360" w:lineRule="auto"/>
        <w:ind w:firstLine="142"/>
        <w:jc w:val="both"/>
        <w:rPr>
          <w:rFonts w:ascii="Arial" w:hAnsi="Arial" w:cs="Arial"/>
          <w:lang w:val="en-GB"/>
        </w:rPr>
      </w:pPr>
    </w:p>
    <w:p w14:paraId="13344D0C" w14:textId="1B2052FB" w:rsidR="00F20D81" w:rsidRPr="00BF5BCF" w:rsidRDefault="00BF5BCF" w:rsidP="00F20D81">
      <w:pPr>
        <w:spacing w:line="360" w:lineRule="auto"/>
        <w:ind w:firstLine="142"/>
        <w:jc w:val="both"/>
        <w:rPr>
          <w:rFonts w:ascii="Arial" w:hAnsi="Arial" w:cs="Arial"/>
          <w:lang w:val="en-GB"/>
        </w:rPr>
      </w:pPr>
      <w:r w:rsidRPr="00BF5BCF">
        <w:rPr>
          <w:rFonts w:ascii="Arial" w:hAnsi="Arial" w:cs="Arial"/>
          <w:lang w:val="en-GB"/>
        </w:rPr>
        <w:t>Once the genetic values of the different evaluated traits have been obtained, the technical managers of the Improvement Breeding Programme will estimate the Global Genetic Index described in Annex I and will send to AECCA the available information from the selection point of view, as well as the proposal of animals that will obtain the official Genetic Categories previously described</w:t>
      </w:r>
      <w:r w:rsidR="00F20D81" w:rsidRPr="00BF5BCF">
        <w:rPr>
          <w:rFonts w:ascii="Arial" w:hAnsi="Arial" w:cs="Arial"/>
          <w:lang w:val="en-GB"/>
        </w:rPr>
        <w:t>.</w:t>
      </w:r>
    </w:p>
    <w:p w14:paraId="587C7084" w14:textId="77777777" w:rsidR="00F20D81" w:rsidRPr="00BF5BCF" w:rsidRDefault="00F20D81" w:rsidP="00F20D81">
      <w:pPr>
        <w:spacing w:line="360" w:lineRule="auto"/>
        <w:ind w:firstLine="142"/>
        <w:jc w:val="both"/>
        <w:rPr>
          <w:rFonts w:ascii="Arial" w:hAnsi="Arial" w:cs="Arial"/>
          <w:lang w:val="en-GB"/>
        </w:rPr>
      </w:pPr>
    </w:p>
    <w:p w14:paraId="6565510F" w14:textId="77777777" w:rsidR="008B1442" w:rsidRPr="00BF5BCF" w:rsidRDefault="008B1442" w:rsidP="000D2FF6">
      <w:pPr>
        <w:spacing w:line="360" w:lineRule="auto"/>
        <w:ind w:firstLine="142"/>
        <w:jc w:val="both"/>
        <w:rPr>
          <w:rFonts w:ascii="Arial" w:hAnsi="Arial" w:cs="Arial"/>
          <w:lang w:val="en-GB"/>
        </w:rPr>
      </w:pPr>
    </w:p>
    <w:p w14:paraId="014E0147" w14:textId="7C21D876" w:rsidR="00F20D81" w:rsidRPr="00BF5BCF" w:rsidRDefault="00BF5BCF" w:rsidP="0009156C">
      <w:pPr>
        <w:spacing w:line="360" w:lineRule="auto"/>
        <w:ind w:left="360"/>
        <w:jc w:val="both"/>
        <w:rPr>
          <w:rFonts w:ascii="Arial" w:hAnsi="Arial" w:cs="Arial"/>
          <w:u w:val="single"/>
          <w:lang w:val="en-GB"/>
        </w:rPr>
      </w:pPr>
      <w:r w:rsidRPr="00BF5BCF">
        <w:rPr>
          <w:rFonts w:ascii="Arial" w:hAnsi="Arial" w:cs="Arial"/>
          <w:lang w:val="en-GB"/>
        </w:rPr>
        <w:t xml:space="preserve">4. </w:t>
      </w:r>
      <w:r w:rsidRPr="00BF5BCF">
        <w:rPr>
          <w:rFonts w:ascii="Arial" w:hAnsi="Arial" w:cs="Arial"/>
          <w:u w:val="single"/>
          <w:lang w:val="en-GB"/>
        </w:rPr>
        <w:t>Communication of the results to the owners and collection of the additional information for the compilation of the Breeding Stock Catalogue</w:t>
      </w:r>
      <w:r w:rsidR="00F20D81" w:rsidRPr="00BF5BCF">
        <w:rPr>
          <w:rFonts w:ascii="Arial" w:hAnsi="Arial" w:cs="Arial"/>
          <w:u w:val="single"/>
          <w:lang w:val="en-GB"/>
        </w:rPr>
        <w:t>.</w:t>
      </w:r>
    </w:p>
    <w:p w14:paraId="2893AD74" w14:textId="77777777" w:rsidR="00F20D81" w:rsidRPr="00BF5BCF" w:rsidRDefault="00F20D81" w:rsidP="00F20D81">
      <w:pPr>
        <w:pStyle w:val="Prrafodelista"/>
        <w:spacing w:line="360" w:lineRule="auto"/>
        <w:ind w:firstLine="142"/>
        <w:jc w:val="both"/>
        <w:rPr>
          <w:rFonts w:ascii="Arial" w:hAnsi="Arial" w:cs="Arial"/>
          <w:b/>
          <w:lang w:val="en-GB"/>
        </w:rPr>
      </w:pPr>
    </w:p>
    <w:p w14:paraId="4471F882" w14:textId="32A08B0D" w:rsidR="00F20D81" w:rsidRPr="00BF5BCF" w:rsidRDefault="00BF5BCF" w:rsidP="00F20D81">
      <w:pPr>
        <w:spacing w:line="360" w:lineRule="auto"/>
        <w:ind w:firstLine="142"/>
        <w:jc w:val="both"/>
        <w:rPr>
          <w:rFonts w:ascii="Arial" w:hAnsi="Arial" w:cs="Arial"/>
          <w:highlight w:val="yellow"/>
          <w:lang w:val="en-GB"/>
        </w:rPr>
      </w:pPr>
      <w:r w:rsidRPr="00BF5BCF">
        <w:rPr>
          <w:rFonts w:ascii="Arial" w:hAnsi="Arial" w:cs="Arial"/>
          <w:lang w:val="en-GB"/>
        </w:rPr>
        <w:t>After receiving the lists, AECCA will contact the owners of the animals with relevant genetic information to request other complementary information necessary for their incorporation in the Breed Breeding Stock Catalogue: to confirm the status of the animal (alive/dead, whole/neutered), to obtain illustrative pictures, etc</w:t>
      </w:r>
      <w:r w:rsidR="00F20D81" w:rsidRPr="00BF5BCF">
        <w:rPr>
          <w:rFonts w:ascii="Arial" w:hAnsi="Arial" w:cs="Arial"/>
          <w:lang w:val="en-GB"/>
        </w:rPr>
        <w:t>.</w:t>
      </w:r>
    </w:p>
    <w:p w14:paraId="159CBDBC" w14:textId="77777777" w:rsidR="00F20D81" w:rsidRPr="00BF5BCF" w:rsidRDefault="00F20D81" w:rsidP="00F20D81">
      <w:pPr>
        <w:spacing w:line="360" w:lineRule="auto"/>
        <w:ind w:firstLine="142"/>
        <w:jc w:val="both"/>
        <w:rPr>
          <w:rFonts w:ascii="Arial" w:hAnsi="Arial" w:cs="Arial"/>
          <w:u w:val="single"/>
          <w:lang w:val="en-GB"/>
        </w:rPr>
      </w:pPr>
    </w:p>
    <w:p w14:paraId="39279E94" w14:textId="646AF32F" w:rsidR="00F20D81" w:rsidRPr="00BF5BCF" w:rsidRDefault="00BB510D" w:rsidP="0009156C">
      <w:pPr>
        <w:spacing w:line="360" w:lineRule="auto"/>
        <w:ind w:left="360"/>
        <w:jc w:val="both"/>
        <w:rPr>
          <w:rFonts w:ascii="Arial" w:hAnsi="Arial" w:cs="Arial"/>
          <w:u w:val="single"/>
          <w:lang w:val="en-GB"/>
        </w:rPr>
      </w:pPr>
      <w:r w:rsidRPr="00BF5BCF">
        <w:rPr>
          <w:rFonts w:ascii="Arial" w:hAnsi="Arial" w:cs="Arial"/>
          <w:lang w:val="en-GB"/>
        </w:rPr>
        <w:t>5</w:t>
      </w:r>
      <w:r w:rsidR="00BF5BCF" w:rsidRPr="00BF5BCF">
        <w:rPr>
          <w:rFonts w:ascii="Arial" w:hAnsi="Arial" w:cs="Arial"/>
          <w:lang w:val="en-GB"/>
        </w:rPr>
        <w:t xml:space="preserve">. </w:t>
      </w:r>
      <w:r w:rsidR="00BF5BCF" w:rsidRPr="00BF5BCF">
        <w:rPr>
          <w:rFonts w:ascii="Arial" w:hAnsi="Arial" w:cs="Arial"/>
          <w:u w:val="single"/>
          <w:lang w:val="en-GB"/>
        </w:rPr>
        <w:t>Elaboration, edition, distribution, and promotion of the Breeding Stock Catalogue</w:t>
      </w:r>
      <w:r w:rsidR="00F20D81" w:rsidRPr="00BF5BCF">
        <w:rPr>
          <w:rFonts w:ascii="Arial" w:hAnsi="Arial" w:cs="Arial"/>
          <w:u w:val="single"/>
          <w:lang w:val="en-GB"/>
        </w:rPr>
        <w:t>.</w:t>
      </w:r>
    </w:p>
    <w:p w14:paraId="3FFB5FF8" w14:textId="77777777" w:rsidR="00F20D81" w:rsidRPr="00BF5BCF" w:rsidRDefault="00F20D81" w:rsidP="00F20D81">
      <w:pPr>
        <w:pStyle w:val="Prrafodelista"/>
        <w:spacing w:line="360" w:lineRule="auto"/>
        <w:ind w:firstLine="142"/>
        <w:jc w:val="both"/>
        <w:rPr>
          <w:rFonts w:ascii="Arial" w:hAnsi="Arial" w:cs="Arial"/>
          <w:b/>
          <w:lang w:val="en-GB"/>
        </w:rPr>
      </w:pPr>
    </w:p>
    <w:p w14:paraId="299D7C85" w14:textId="354DCD46" w:rsidR="00F20D81" w:rsidRPr="00BF5BCF" w:rsidRDefault="00BF5BCF" w:rsidP="00F01C09">
      <w:pPr>
        <w:spacing w:line="360" w:lineRule="auto"/>
        <w:ind w:firstLine="142"/>
        <w:jc w:val="both"/>
        <w:rPr>
          <w:rFonts w:ascii="Arial" w:hAnsi="Arial" w:cs="Arial"/>
          <w:lang w:val="en-GB"/>
        </w:rPr>
      </w:pPr>
      <w:r w:rsidRPr="00BF5BCF">
        <w:rPr>
          <w:rFonts w:ascii="Arial" w:hAnsi="Arial" w:cs="Arial"/>
          <w:lang w:val="en-GB"/>
        </w:rPr>
        <w:t xml:space="preserve">With all the updated information available for the improvement of the Breed, the Breeding Stock Catalogue will be elaborated and edited, for its correct distribution </w:t>
      </w:r>
      <w:r w:rsidRPr="00BF5BCF">
        <w:rPr>
          <w:rFonts w:ascii="Arial" w:hAnsi="Arial" w:cs="Arial"/>
          <w:lang w:val="en-GB"/>
        </w:rPr>
        <w:lastRenderedPageBreak/>
        <w:t>and promotion by the most effective means. Likewise, AECCA will be able to provide owners with reports of interest on the results obtained by their animals</w:t>
      </w:r>
      <w:r w:rsidR="00F01C09" w:rsidRPr="00BF5BCF">
        <w:rPr>
          <w:rFonts w:ascii="Arial" w:hAnsi="Arial" w:cs="Arial"/>
          <w:lang w:val="en-GB"/>
        </w:rPr>
        <w:t>.</w:t>
      </w:r>
    </w:p>
    <w:p w14:paraId="19BEC27A" w14:textId="77777777" w:rsidR="00F20D81" w:rsidRPr="00BF5BCF" w:rsidRDefault="00F20D81" w:rsidP="00F20D81">
      <w:pPr>
        <w:spacing w:line="360" w:lineRule="auto"/>
        <w:ind w:firstLine="142"/>
        <w:jc w:val="both"/>
        <w:rPr>
          <w:rFonts w:ascii="Arial" w:hAnsi="Arial" w:cs="Arial"/>
          <w:lang w:val="en-GB"/>
        </w:rPr>
      </w:pPr>
    </w:p>
    <w:p w14:paraId="463772B9" w14:textId="3D5CB406" w:rsidR="00F20D81" w:rsidRPr="00BF5BCF" w:rsidRDefault="00BF5BCF" w:rsidP="00F20D81">
      <w:pPr>
        <w:spacing w:line="360" w:lineRule="auto"/>
        <w:ind w:firstLine="142"/>
        <w:jc w:val="both"/>
        <w:rPr>
          <w:rFonts w:ascii="Arial" w:hAnsi="Arial" w:cs="Arial"/>
          <w:lang w:val="en-GB"/>
        </w:rPr>
      </w:pPr>
      <w:r w:rsidRPr="00BF5BCF">
        <w:rPr>
          <w:rFonts w:ascii="Arial" w:hAnsi="Arial" w:cs="Arial"/>
          <w:lang w:val="en-GB"/>
        </w:rPr>
        <w:t>After the genetic evaluation, an annual Breeding Stock Catalogue will be published, which includes all the animals, both males and females, that have obtained a Genetic Category, following the criteria set out above</w:t>
      </w:r>
      <w:r w:rsidR="00F20D81" w:rsidRPr="00BF5BCF">
        <w:rPr>
          <w:rFonts w:ascii="Arial" w:hAnsi="Arial" w:cs="Arial"/>
          <w:lang w:val="en-GB"/>
        </w:rPr>
        <w:t xml:space="preserve">. </w:t>
      </w:r>
    </w:p>
    <w:p w14:paraId="58390A15" w14:textId="77777777" w:rsidR="00F20D81" w:rsidRPr="00BF5BCF" w:rsidRDefault="00F20D81" w:rsidP="00F20D81">
      <w:pPr>
        <w:spacing w:line="360" w:lineRule="auto"/>
        <w:ind w:firstLine="142"/>
        <w:jc w:val="both"/>
        <w:rPr>
          <w:rFonts w:ascii="Arial" w:hAnsi="Arial" w:cs="Arial"/>
          <w:lang w:val="en-GB"/>
        </w:rPr>
      </w:pPr>
    </w:p>
    <w:p w14:paraId="1F44B088" w14:textId="2E699670" w:rsidR="00F20D81" w:rsidRPr="00BF5BCF" w:rsidRDefault="00BF5BCF" w:rsidP="005741D1">
      <w:pPr>
        <w:spacing w:line="360" w:lineRule="auto"/>
        <w:ind w:firstLine="142"/>
        <w:jc w:val="both"/>
        <w:rPr>
          <w:rFonts w:ascii="Arial" w:hAnsi="Arial" w:cs="Arial"/>
          <w:lang w:val="en-GB"/>
        </w:rPr>
      </w:pPr>
      <w:r w:rsidRPr="00BF5BCF">
        <w:rPr>
          <w:rFonts w:ascii="Arial" w:hAnsi="Arial" w:cs="Arial"/>
          <w:lang w:val="en-GB"/>
        </w:rPr>
        <w:t xml:space="preserve">The aim of this Breeding Stock Catalogue is the dissemination and promotion of the specimens with Genetic Category, </w:t>
      </w:r>
      <w:r w:rsidR="00B6664A" w:rsidRPr="00BF5BCF">
        <w:rPr>
          <w:rFonts w:ascii="Arial" w:hAnsi="Arial" w:cs="Arial"/>
          <w:lang w:val="en-GB"/>
        </w:rPr>
        <w:t>to</w:t>
      </w:r>
      <w:r w:rsidRPr="00BF5BCF">
        <w:rPr>
          <w:rFonts w:ascii="Arial" w:hAnsi="Arial" w:cs="Arial"/>
          <w:lang w:val="en-GB"/>
        </w:rPr>
        <w:t xml:space="preserve"> encourage their reproductive use with a view to achieving greater genetic progress by contributing to the reduction of the generation interval of the Breed</w:t>
      </w:r>
      <w:r w:rsidR="00F20D81" w:rsidRPr="00BF5BCF">
        <w:rPr>
          <w:rFonts w:ascii="Arial" w:hAnsi="Arial" w:cs="Arial"/>
          <w:lang w:val="en-GB"/>
        </w:rPr>
        <w:t>.</w:t>
      </w:r>
    </w:p>
    <w:p w14:paraId="29351046" w14:textId="77777777" w:rsidR="005A2E04" w:rsidRPr="00BF5BCF" w:rsidRDefault="005A2E04" w:rsidP="005A2E04">
      <w:pPr>
        <w:spacing w:line="360" w:lineRule="auto"/>
        <w:jc w:val="both"/>
        <w:rPr>
          <w:rFonts w:ascii="Arial" w:hAnsi="Arial" w:cs="Arial"/>
          <w:lang w:val="en-GB"/>
        </w:rPr>
        <w:sectPr w:rsidR="005A2E04" w:rsidRPr="00BF5BCF" w:rsidSect="00C17759">
          <w:footerReference w:type="default" r:id="rId8"/>
          <w:pgSz w:w="11906" w:h="16838"/>
          <w:pgMar w:top="1417" w:right="1701" w:bottom="1417" w:left="1701" w:header="708" w:footer="708" w:gutter="0"/>
          <w:cols w:space="708"/>
          <w:docGrid w:linePitch="360"/>
        </w:sectPr>
      </w:pPr>
    </w:p>
    <w:p w14:paraId="51302AD5" w14:textId="2A1467BD" w:rsidR="00F20D81" w:rsidRPr="00BF5BCF" w:rsidRDefault="00CF7515" w:rsidP="00CF7515">
      <w:pPr>
        <w:pStyle w:val="Prrafodelista"/>
        <w:spacing w:line="360" w:lineRule="auto"/>
        <w:ind w:left="0"/>
        <w:jc w:val="both"/>
        <w:rPr>
          <w:rFonts w:ascii="Arial" w:hAnsi="Arial" w:cs="Arial"/>
          <w:b/>
          <w:lang w:val="en-GB"/>
        </w:rPr>
      </w:pPr>
      <w:r w:rsidRPr="00BF5BCF">
        <w:rPr>
          <w:rFonts w:ascii="Arial" w:hAnsi="Arial" w:cs="Arial"/>
          <w:b/>
          <w:lang w:val="en-GB"/>
        </w:rPr>
        <w:lastRenderedPageBreak/>
        <w:t xml:space="preserve">5. </w:t>
      </w:r>
      <w:r w:rsidR="00580269" w:rsidRPr="00580269">
        <w:rPr>
          <w:rFonts w:ascii="Arial" w:hAnsi="Arial" w:cs="Arial"/>
          <w:b/>
          <w:lang w:val="en-GB"/>
        </w:rPr>
        <w:t>Dissemination of Improvement and Sustainable Use of the Breed</w:t>
      </w:r>
    </w:p>
    <w:p w14:paraId="168D181D" w14:textId="77777777" w:rsidR="00724B73" w:rsidRPr="00BF5BCF" w:rsidRDefault="00724B73" w:rsidP="00724B73">
      <w:pPr>
        <w:spacing w:line="360" w:lineRule="auto"/>
        <w:jc w:val="both"/>
        <w:rPr>
          <w:rFonts w:ascii="Arial" w:hAnsi="Arial" w:cs="Arial"/>
          <w:lang w:val="en-GB"/>
        </w:rPr>
      </w:pPr>
    </w:p>
    <w:p w14:paraId="3DE2D4CC" w14:textId="30A04ED9" w:rsidR="00724B73" w:rsidRPr="00BF5BCF" w:rsidRDefault="00BB510D" w:rsidP="0009156C">
      <w:pPr>
        <w:spacing w:line="360" w:lineRule="auto"/>
        <w:jc w:val="both"/>
        <w:rPr>
          <w:rFonts w:ascii="Arial" w:hAnsi="Arial" w:cs="Arial"/>
          <w:lang w:val="en-GB"/>
        </w:rPr>
      </w:pPr>
      <w:r w:rsidRPr="00BF5BCF">
        <w:rPr>
          <w:rFonts w:ascii="Arial" w:hAnsi="Arial" w:cs="Arial"/>
          <w:lang w:val="en-GB"/>
        </w:rPr>
        <w:t>5.1.</w:t>
      </w:r>
      <w:r w:rsidR="00580269">
        <w:rPr>
          <w:rFonts w:ascii="Arial" w:hAnsi="Arial" w:cs="Arial"/>
          <w:lang w:val="en-GB"/>
        </w:rPr>
        <w:t xml:space="preserve"> </w:t>
      </w:r>
      <w:r w:rsidR="00580269" w:rsidRPr="00580269">
        <w:rPr>
          <w:rFonts w:ascii="Arial" w:hAnsi="Arial" w:cs="Arial"/>
          <w:lang w:val="en-GB"/>
        </w:rPr>
        <w:t>Technical advice to farms</w:t>
      </w:r>
    </w:p>
    <w:p w14:paraId="70808057" w14:textId="77777777" w:rsidR="006B68EB" w:rsidRPr="00BF5BCF" w:rsidRDefault="006B68EB" w:rsidP="008B1442">
      <w:pPr>
        <w:spacing w:line="360" w:lineRule="auto"/>
        <w:jc w:val="both"/>
        <w:rPr>
          <w:rFonts w:ascii="Arial" w:hAnsi="Arial" w:cs="Arial"/>
          <w:lang w:val="en-GB"/>
        </w:rPr>
      </w:pPr>
    </w:p>
    <w:p w14:paraId="3C868C11" w14:textId="3BE43DC2" w:rsidR="00BB510D" w:rsidRPr="00BF5BCF" w:rsidRDefault="00580269" w:rsidP="0009156C">
      <w:pPr>
        <w:pStyle w:val="NormalWeb"/>
        <w:shd w:val="clear" w:color="auto" w:fill="FFFFFF"/>
        <w:spacing w:before="0" w:beforeAutospacing="0" w:after="150" w:afterAutospacing="0" w:line="360" w:lineRule="auto"/>
        <w:jc w:val="both"/>
        <w:rPr>
          <w:rFonts w:ascii="Arial" w:hAnsi="Arial" w:cs="Arial"/>
          <w:color w:val="333333"/>
          <w:lang w:val="en-GB"/>
        </w:rPr>
      </w:pPr>
      <w:r w:rsidRPr="00580269">
        <w:rPr>
          <w:rFonts w:ascii="Arial" w:hAnsi="Arial" w:cs="Arial"/>
          <w:lang w:val="en-GB"/>
        </w:rPr>
        <w:t>The fundamental pillar that supports the conservation of the Purebred Arabian Horse is undoubtedly the Stud Book, since, through an exhaustive and rigorous control of the registered specimens (genealogy, exports and imports, births...) it allows a better knowledge and control of the breed to those who manage it. Therefore, the Stud Book is the appropriate tool to advise breeders involved in the breeding of Arabian horses, and it is responsible for advising breeders on the documentation required in each case (change of ownership, exports, etc.), acting as an intermediary and link between breeders and veterinarians, ensuring compliance with regulations, controlling the development and improvement of the breed, and representing it at European (ECAHO) and international (WAHO) level</w:t>
      </w:r>
      <w:r w:rsidR="00724B73" w:rsidRPr="00BF5BCF">
        <w:rPr>
          <w:rFonts w:ascii="Arial" w:hAnsi="Arial" w:cs="Arial"/>
          <w:lang w:val="en-GB"/>
        </w:rPr>
        <w:t xml:space="preserve">. </w:t>
      </w:r>
    </w:p>
    <w:p w14:paraId="227051BD" w14:textId="2BB7A21F" w:rsidR="00724B73" w:rsidRPr="00BF5BCF" w:rsidRDefault="00724B73" w:rsidP="00BD76B5">
      <w:pPr>
        <w:spacing w:line="360" w:lineRule="auto"/>
        <w:jc w:val="both"/>
        <w:rPr>
          <w:rFonts w:ascii="Arial" w:hAnsi="Arial" w:cs="Arial"/>
          <w:lang w:val="en-GB"/>
        </w:rPr>
      </w:pPr>
    </w:p>
    <w:p w14:paraId="49FC9514" w14:textId="1B3DE6BE" w:rsidR="00724B73" w:rsidRPr="00BF5BCF" w:rsidRDefault="00580269" w:rsidP="00724B73">
      <w:pPr>
        <w:spacing w:line="360" w:lineRule="auto"/>
        <w:jc w:val="both"/>
        <w:rPr>
          <w:rFonts w:ascii="Arial" w:hAnsi="Arial" w:cs="Arial"/>
          <w:lang w:val="en-GB"/>
        </w:rPr>
      </w:pPr>
      <w:r w:rsidRPr="00580269">
        <w:rPr>
          <w:rFonts w:ascii="Arial" w:hAnsi="Arial" w:cs="Arial"/>
          <w:lang w:val="en-GB"/>
        </w:rPr>
        <w:t>In this sense, the Director of the Stud Book, and certain members of the Board of Directors of the A.E.C.C.A., in representation of the organisation, attend the annual meetings to which both organisations invite their member associations. At these meetings, fundamental aspects of interest for the member countries are dealt with, who must subsequently transmit the matters dealt with to the breeders (changes in regulations, etc.), and based on which decisions will subsequently be taken (competition regulations...) and breeders, judges and assessors will be instructed</w:t>
      </w:r>
      <w:r w:rsidR="006B027A" w:rsidRPr="00BF5BCF">
        <w:rPr>
          <w:rFonts w:ascii="Arial" w:hAnsi="Arial" w:cs="Arial"/>
          <w:lang w:val="en-GB"/>
        </w:rPr>
        <w:t xml:space="preserve">. </w:t>
      </w:r>
    </w:p>
    <w:p w14:paraId="79EFFCCD" w14:textId="2867E5CC" w:rsidR="00724B73" w:rsidRDefault="00B6664A" w:rsidP="00724B73">
      <w:pPr>
        <w:spacing w:line="360" w:lineRule="auto"/>
        <w:jc w:val="both"/>
        <w:rPr>
          <w:rFonts w:ascii="Arial" w:hAnsi="Arial" w:cs="Arial"/>
          <w:lang w:val="en-GB"/>
        </w:rPr>
      </w:pPr>
      <w:r w:rsidRPr="00B6664A">
        <w:rPr>
          <w:rFonts w:ascii="Arial" w:hAnsi="Arial" w:cs="Arial"/>
          <w:lang w:val="en-GB"/>
        </w:rPr>
        <w:t xml:space="preserve">The </w:t>
      </w:r>
      <w:r w:rsidRPr="00BF5BCF">
        <w:rPr>
          <w:rFonts w:ascii="Arial" w:hAnsi="Arial" w:cs="Arial"/>
          <w:bCs/>
          <w:lang w:val="en-GB"/>
        </w:rPr>
        <w:t>Spanish Association of Arabian Horse Breeders</w:t>
      </w:r>
      <w:r>
        <w:rPr>
          <w:rFonts w:ascii="Arial" w:hAnsi="Arial" w:cs="Arial"/>
          <w:bCs/>
          <w:lang w:val="en-GB"/>
        </w:rPr>
        <w:t xml:space="preserve"> </w:t>
      </w:r>
      <w:r w:rsidRPr="00B6664A">
        <w:rPr>
          <w:rFonts w:ascii="Arial" w:hAnsi="Arial" w:cs="Arial"/>
          <w:lang w:val="en-GB"/>
        </w:rPr>
        <w:t xml:space="preserve">took over the keeping of the Stud Book in 2008, and since then they have been working together, since, as we have mentioned, it is the tool that keeps track of the animals that will make up the Improvement Programme, hence its importance in the development of the whole process. This exhaustive control is a fundamental task to achieve the morphological, breeding and functional profiles expected from </w:t>
      </w:r>
      <w:r>
        <w:rPr>
          <w:rFonts w:ascii="Arial" w:hAnsi="Arial" w:cs="Arial"/>
          <w:lang w:val="en-GB"/>
        </w:rPr>
        <w:t>the AP</w:t>
      </w:r>
    </w:p>
    <w:p w14:paraId="760FADD2" w14:textId="77777777" w:rsidR="00B6664A" w:rsidRPr="00BF5BCF" w:rsidRDefault="00B6664A" w:rsidP="00724B73">
      <w:pPr>
        <w:spacing w:line="360" w:lineRule="auto"/>
        <w:jc w:val="both"/>
        <w:rPr>
          <w:rFonts w:ascii="Arial" w:hAnsi="Arial" w:cs="Arial"/>
          <w:lang w:val="en-GB"/>
        </w:rPr>
      </w:pPr>
    </w:p>
    <w:p w14:paraId="61F1BF49" w14:textId="3C3A17DF" w:rsidR="00724B73" w:rsidRPr="00BF5BCF" w:rsidRDefault="008B1442" w:rsidP="008B1442">
      <w:pPr>
        <w:spacing w:line="360" w:lineRule="auto"/>
        <w:jc w:val="both"/>
        <w:rPr>
          <w:rFonts w:ascii="Arial" w:hAnsi="Arial" w:cs="Arial"/>
          <w:lang w:val="en-GB"/>
        </w:rPr>
      </w:pPr>
      <w:r w:rsidRPr="00BF5BCF">
        <w:rPr>
          <w:rFonts w:ascii="Arial" w:hAnsi="Arial" w:cs="Arial"/>
          <w:lang w:val="en-GB"/>
        </w:rPr>
        <w:t xml:space="preserve">5.2. </w:t>
      </w:r>
      <w:r w:rsidR="00B6664A">
        <w:rPr>
          <w:rFonts w:ascii="Arial" w:hAnsi="Arial" w:cs="Arial"/>
          <w:lang w:val="en-GB"/>
        </w:rPr>
        <w:t>Training Courses</w:t>
      </w:r>
      <w:r w:rsidRPr="00BF5BCF">
        <w:rPr>
          <w:rFonts w:ascii="Arial" w:hAnsi="Arial" w:cs="Arial"/>
          <w:lang w:val="en-GB"/>
        </w:rPr>
        <w:t xml:space="preserve"> </w:t>
      </w:r>
    </w:p>
    <w:p w14:paraId="3404F242" w14:textId="77777777" w:rsidR="006B68EB" w:rsidRPr="00BF5BCF" w:rsidRDefault="006B68EB" w:rsidP="006A1C79">
      <w:pPr>
        <w:spacing w:line="360" w:lineRule="auto"/>
        <w:jc w:val="both"/>
        <w:rPr>
          <w:rFonts w:ascii="Arial" w:hAnsi="Arial" w:cs="Arial"/>
          <w:color w:val="00B0F0"/>
          <w:lang w:val="en-GB"/>
        </w:rPr>
      </w:pPr>
    </w:p>
    <w:p w14:paraId="4C7E95C7" w14:textId="61C4DD08" w:rsidR="006A1C79" w:rsidRPr="00BF5BCF" w:rsidRDefault="00B6664A" w:rsidP="0009156C">
      <w:pPr>
        <w:spacing w:line="360" w:lineRule="auto"/>
        <w:jc w:val="both"/>
        <w:rPr>
          <w:rFonts w:ascii="Arial" w:hAnsi="Arial" w:cs="Arial"/>
          <w:lang w:val="en-GB"/>
        </w:rPr>
      </w:pPr>
      <w:r w:rsidRPr="00B6664A">
        <w:rPr>
          <w:rFonts w:ascii="Arial" w:hAnsi="Arial" w:cs="Arial"/>
          <w:lang w:val="en-GB"/>
        </w:rPr>
        <w:t xml:space="preserve">Among other possible courses, AECCA will organise periodic Linear </w:t>
      </w:r>
      <w:r w:rsidRPr="00B6664A">
        <w:rPr>
          <w:rFonts w:ascii="Arial" w:hAnsi="Arial" w:cs="Arial"/>
          <w:lang w:val="en-GB"/>
        </w:rPr>
        <w:lastRenderedPageBreak/>
        <w:t xml:space="preserve">Morphological Qualifier Courses for the training of linear morphological qualifiers within the Purebred Arabian Horse Improvement Programme. A reminder of the criteria of the Linear Morphological Qualification (LMQ) proposed for the AP will be </w:t>
      </w:r>
      <w:r w:rsidR="003664F4">
        <w:rPr>
          <w:rFonts w:ascii="Arial" w:hAnsi="Arial" w:cs="Arial"/>
          <w:lang w:val="en-GB"/>
        </w:rPr>
        <w:t>provided</w:t>
      </w:r>
      <w:r w:rsidRPr="00B6664A">
        <w:rPr>
          <w:rFonts w:ascii="Arial" w:hAnsi="Arial" w:cs="Arial"/>
          <w:lang w:val="en-GB"/>
        </w:rPr>
        <w:t>. The main objective of these courses is to homogenize criteria between qualifiers. This methodology consists of objectively describing each variable on a linear scale. It is intended to obtain objective and useful information to be incorporated in the Genetic Evaluation of breeding stock for selective purposes. It is conceived as a tool for the genetic improvement of animals within a Improvement Programme</w:t>
      </w:r>
      <w:r w:rsidR="006A1C79" w:rsidRPr="00BF5BCF">
        <w:rPr>
          <w:rFonts w:ascii="Arial" w:hAnsi="Arial" w:cs="Arial"/>
          <w:lang w:val="en-GB"/>
        </w:rPr>
        <w:t xml:space="preserve">. </w:t>
      </w:r>
    </w:p>
    <w:p w14:paraId="47EBC0D4" w14:textId="77777777" w:rsidR="006A1C79" w:rsidRPr="00BF5BCF" w:rsidRDefault="006A1C79" w:rsidP="00724B73">
      <w:pPr>
        <w:spacing w:line="360" w:lineRule="auto"/>
        <w:jc w:val="both"/>
        <w:rPr>
          <w:rFonts w:ascii="Arial" w:hAnsi="Arial" w:cs="Arial"/>
          <w:lang w:val="en-GB"/>
        </w:rPr>
      </w:pPr>
    </w:p>
    <w:p w14:paraId="1674A2EA" w14:textId="2C24FB91" w:rsidR="00724B73" w:rsidRPr="00BF5BCF" w:rsidRDefault="0020437B" w:rsidP="00724B73">
      <w:pPr>
        <w:spacing w:line="360" w:lineRule="auto"/>
        <w:jc w:val="both"/>
        <w:rPr>
          <w:rFonts w:ascii="Arial" w:hAnsi="Arial" w:cs="Arial"/>
          <w:lang w:val="en-GB"/>
        </w:rPr>
      </w:pPr>
      <w:r w:rsidRPr="00BF5BCF">
        <w:rPr>
          <w:rFonts w:ascii="Arial" w:hAnsi="Arial" w:cs="Arial"/>
          <w:lang w:val="en-GB"/>
        </w:rPr>
        <w:t>5.3</w:t>
      </w:r>
      <w:r w:rsidR="007F1372" w:rsidRPr="00BF5BCF">
        <w:rPr>
          <w:rFonts w:ascii="Arial" w:hAnsi="Arial" w:cs="Arial"/>
          <w:lang w:val="en-GB"/>
        </w:rPr>
        <w:t>.</w:t>
      </w:r>
      <w:r w:rsidR="008B1442" w:rsidRPr="00BF5BCF">
        <w:rPr>
          <w:rFonts w:ascii="Arial" w:hAnsi="Arial" w:cs="Arial"/>
          <w:lang w:val="en-GB"/>
        </w:rPr>
        <w:t xml:space="preserve"> </w:t>
      </w:r>
      <w:r w:rsidR="008F55C5" w:rsidRPr="008F55C5">
        <w:rPr>
          <w:rFonts w:ascii="Arial" w:hAnsi="Arial" w:cs="Arial"/>
          <w:lang w:val="en-GB"/>
        </w:rPr>
        <w:t>Publications and programmes to promote the breed and its products and uses</w:t>
      </w:r>
      <w:r w:rsidR="008B1442" w:rsidRPr="00BF5BCF">
        <w:rPr>
          <w:rFonts w:ascii="Arial" w:hAnsi="Arial" w:cs="Arial"/>
          <w:lang w:val="en-GB"/>
        </w:rPr>
        <w:t xml:space="preserve">. </w:t>
      </w:r>
    </w:p>
    <w:p w14:paraId="3CCE94EF" w14:textId="77777777" w:rsidR="006B68EB" w:rsidRPr="00BF5BCF" w:rsidRDefault="006B68EB" w:rsidP="009C44DF">
      <w:pPr>
        <w:spacing w:line="360" w:lineRule="auto"/>
        <w:jc w:val="both"/>
        <w:rPr>
          <w:rFonts w:ascii="Arial" w:hAnsi="Arial" w:cs="Arial"/>
          <w:lang w:val="en-GB"/>
        </w:rPr>
      </w:pPr>
    </w:p>
    <w:p w14:paraId="610265F8" w14:textId="0F4CA5C1" w:rsidR="00D15C9F" w:rsidRPr="00BF5BCF" w:rsidRDefault="008F55C5" w:rsidP="009C44DF">
      <w:pPr>
        <w:spacing w:line="360" w:lineRule="auto"/>
        <w:jc w:val="both"/>
        <w:rPr>
          <w:rFonts w:ascii="Arial" w:hAnsi="Arial" w:cs="Arial"/>
          <w:lang w:val="en-GB"/>
        </w:rPr>
      </w:pPr>
      <w:r w:rsidRPr="008F55C5">
        <w:rPr>
          <w:rFonts w:ascii="Arial" w:hAnsi="Arial" w:cs="Arial"/>
          <w:lang w:val="en-GB"/>
        </w:rPr>
        <w:t>The A.E.C.C.A. not only aims to train and inform those people related to the world of the Arabian horse, but also among its objectives is to make the breed and its abilities and functionality for disciplines such as the Raid, as well as its great morphological beauty, known to new audiences</w:t>
      </w:r>
      <w:r w:rsidR="00724B73" w:rsidRPr="00BF5BCF">
        <w:rPr>
          <w:rFonts w:ascii="Arial" w:hAnsi="Arial" w:cs="Arial"/>
          <w:lang w:val="en-GB"/>
        </w:rPr>
        <w:t xml:space="preserve">. </w:t>
      </w:r>
    </w:p>
    <w:p w14:paraId="3B31765B" w14:textId="36BA3FB9" w:rsidR="009C44DF" w:rsidRPr="00BF5BCF" w:rsidRDefault="008F55C5" w:rsidP="008B1442">
      <w:pPr>
        <w:spacing w:line="360" w:lineRule="auto"/>
        <w:jc w:val="both"/>
        <w:rPr>
          <w:rFonts w:ascii="Arial" w:hAnsi="Arial" w:cs="Arial"/>
          <w:b/>
          <w:lang w:val="en-GB"/>
        </w:rPr>
      </w:pPr>
      <w:r w:rsidRPr="008F55C5">
        <w:rPr>
          <w:rFonts w:ascii="Arial" w:hAnsi="Arial" w:cs="Arial"/>
          <w:lang w:val="en-GB"/>
        </w:rPr>
        <w:t xml:space="preserve">Through its website </w:t>
      </w:r>
      <w:r w:rsidRPr="008F55C5">
        <w:rPr>
          <w:rFonts w:ascii="Arial" w:hAnsi="Arial" w:cs="Arial"/>
          <w:b/>
          <w:bCs/>
          <w:lang w:val="en-GB"/>
        </w:rPr>
        <w:t>(www.aecca.es)</w:t>
      </w:r>
      <w:r w:rsidRPr="008F55C5">
        <w:rPr>
          <w:rFonts w:ascii="Arial" w:hAnsi="Arial" w:cs="Arial"/>
          <w:lang w:val="en-GB"/>
        </w:rPr>
        <w:t>, the Association provides its visitors with a tool to find out about all the sporting events and shows where the Arabian horse is one of the protagonists. In addition, it is used as a direct way to communicate news that have an impact on the lovers and breeders of this breed.</w:t>
      </w:r>
    </w:p>
    <w:p w14:paraId="463F398F" w14:textId="77777777" w:rsidR="008F55C5" w:rsidRPr="008F55C5" w:rsidRDefault="008F55C5" w:rsidP="008F55C5">
      <w:pPr>
        <w:spacing w:line="360" w:lineRule="auto"/>
        <w:jc w:val="both"/>
        <w:rPr>
          <w:rFonts w:ascii="Arial" w:hAnsi="Arial" w:cs="Arial"/>
          <w:lang w:val="en-GB"/>
        </w:rPr>
      </w:pPr>
      <w:r w:rsidRPr="008F55C5">
        <w:rPr>
          <w:rFonts w:ascii="Arial" w:hAnsi="Arial" w:cs="Arial"/>
          <w:lang w:val="en-GB"/>
        </w:rPr>
        <w:t>In the menu we find different categories where we compile all the information about the association, the member studs, Morphology and Sport.</w:t>
      </w:r>
    </w:p>
    <w:p w14:paraId="3F86996C" w14:textId="0290002A" w:rsidR="00946C4C" w:rsidRPr="00BF5BCF" w:rsidRDefault="008F55C5" w:rsidP="008F55C5">
      <w:pPr>
        <w:spacing w:line="360" w:lineRule="auto"/>
        <w:jc w:val="both"/>
        <w:rPr>
          <w:rFonts w:ascii="Arial" w:hAnsi="Arial" w:cs="Arial"/>
          <w:lang w:val="en-GB"/>
        </w:rPr>
      </w:pPr>
      <w:r w:rsidRPr="008F55C5">
        <w:rPr>
          <w:rFonts w:ascii="Arial" w:hAnsi="Arial" w:cs="Arial"/>
          <w:lang w:val="en-GB"/>
        </w:rPr>
        <w:t>The sections of morphology and sport are updated weekly publishing all the selection tests of young horses organised by A.E.C.C.A., as well as the morphology Shows where a great number of breeders of the breed participate</w:t>
      </w:r>
      <w:r w:rsidR="00946C4C" w:rsidRPr="00BF5BCF">
        <w:rPr>
          <w:rFonts w:ascii="Arial" w:hAnsi="Arial" w:cs="Arial"/>
          <w:lang w:val="en-GB"/>
        </w:rPr>
        <w:t>.</w:t>
      </w:r>
    </w:p>
    <w:p w14:paraId="7B13D0A4" w14:textId="77777777" w:rsidR="008F55C5" w:rsidRPr="008F55C5" w:rsidRDefault="008F55C5" w:rsidP="008F55C5">
      <w:pPr>
        <w:spacing w:line="360" w:lineRule="auto"/>
        <w:jc w:val="both"/>
        <w:rPr>
          <w:rFonts w:ascii="Arial" w:hAnsi="Arial" w:cs="Arial"/>
          <w:lang w:val="en-GB"/>
        </w:rPr>
      </w:pPr>
      <w:r w:rsidRPr="008F55C5">
        <w:rPr>
          <w:rFonts w:ascii="Arial" w:hAnsi="Arial" w:cs="Arial"/>
          <w:lang w:val="en-GB"/>
        </w:rPr>
        <w:t xml:space="preserve">The studbook section allows easy and efficient consultation of the genealogy of the registered animals. It is also easy and quick to download the forms for requesting services. </w:t>
      </w:r>
    </w:p>
    <w:p w14:paraId="7FFEBB0F" w14:textId="4238141F" w:rsidR="0020437B" w:rsidRPr="00BF5BCF" w:rsidRDefault="008F55C5" w:rsidP="008F55C5">
      <w:pPr>
        <w:spacing w:line="360" w:lineRule="auto"/>
        <w:jc w:val="both"/>
        <w:rPr>
          <w:rFonts w:ascii="Arial" w:hAnsi="Arial" w:cs="Arial"/>
          <w:lang w:val="en-GB"/>
        </w:rPr>
      </w:pPr>
      <w:r w:rsidRPr="008F55C5">
        <w:rPr>
          <w:rFonts w:ascii="Arial" w:hAnsi="Arial" w:cs="Arial"/>
          <w:lang w:val="en-GB"/>
        </w:rPr>
        <w:t>The annual breeding stock catalogue is constantly advertised on the homepage of the website. Here, breeders can find out about the genetic value of the animals with a breeding stock category and the method used for their genetic evaluation</w:t>
      </w:r>
      <w:r w:rsidR="0020437B" w:rsidRPr="00BF5BCF">
        <w:rPr>
          <w:rFonts w:ascii="Arial" w:hAnsi="Arial" w:cs="Arial"/>
          <w:lang w:val="en-GB"/>
        </w:rPr>
        <w:t xml:space="preserve">. </w:t>
      </w:r>
    </w:p>
    <w:p w14:paraId="2CE36E4E" w14:textId="4334E265" w:rsidR="0020437B" w:rsidRPr="00BF5BCF" w:rsidRDefault="008F55C5" w:rsidP="0020437B">
      <w:pPr>
        <w:spacing w:line="360" w:lineRule="auto"/>
        <w:jc w:val="both"/>
        <w:rPr>
          <w:rFonts w:ascii="Arial" w:hAnsi="Arial" w:cs="Arial"/>
          <w:lang w:val="en-GB"/>
        </w:rPr>
      </w:pPr>
      <w:r w:rsidRPr="008F55C5">
        <w:rPr>
          <w:rFonts w:ascii="Arial" w:hAnsi="Arial" w:cs="Arial"/>
          <w:lang w:val="en-GB"/>
        </w:rPr>
        <w:t xml:space="preserve">The catalogue of breeding stock will be distributed both virtually and physically. Virtually through the website and social networks and physically by means of pen </w:t>
      </w:r>
      <w:r w:rsidRPr="008F55C5">
        <w:rPr>
          <w:rFonts w:ascii="Arial" w:hAnsi="Arial" w:cs="Arial"/>
          <w:lang w:val="en-GB"/>
        </w:rPr>
        <w:lastRenderedPageBreak/>
        <w:t>drives with it, being distributed at the Young Horse Selection Tests, as well as sent to different breeders by post</w:t>
      </w:r>
      <w:r w:rsidR="0020437B" w:rsidRPr="00BF5BCF">
        <w:rPr>
          <w:rFonts w:ascii="Arial" w:hAnsi="Arial" w:cs="Arial"/>
          <w:lang w:val="en-GB"/>
        </w:rPr>
        <w:t>.</w:t>
      </w:r>
    </w:p>
    <w:p w14:paraId="47E0CAD6" w14:textId="359B96BE" w:rsidR="00946C4C" w:rsidRPr="00BF5BCF" w:rsidRDefault="00807235" w:rsidP="0020437B">
      <w:pPr>
        <w:spacing w:line="360" w:lineRule="auto"/>
        <w:jc w:val="both"/>
        <w:rPr>
          <w:rFonts w:ascii="Arial" w:hAnsi="Arial" w:cs="Arial"/>
          <w:szCs w:val="22"/>
          <w:shd w:val="clear" w:color="auto" w:fill="FFFFFF"/>
          <w:lang w:val="en-GB"/>
        </w:rPr>
      </w:pPr>
      <w:r w:rsidRPr="00807235">
        <w:rPr>
          <w:rFonts w:ascii="Arial" w:hAnsi="Arial" w:cs="Arial"/>
          <w:szCs w:val="22"/>
          <w:shd w:val="clear" w:color="auto" w:fill="FFFFFF"/>
          <w:lang w:val="en-GB"/>
        </w:rPr>
        <w:t>Currently, the best way to interact with those interested in the breed is through social networks. These allow to interact with one or many people at the same time, even if they are at a long distance, being nowadays, a basic tool in the dissemination of information. Actually A.E.C.C.A is on Facebook (@AECcaballosArabes), Instagram (@A.E.C.C.A) and YouTube (AECCA Caballos Árabes) to reach as many users as possible</w:t>
      </w:r>
      <w:r w:rsidR="004C4805" w:rsidRPr="00BF5BCF">
        <w:rPr>
          <w:rFonts w:ascii="Arial" w:hAnsi="Arial" w:cs="Arial"/>
          <w:szCs w:val="22"/>
          <w:shd w:val="clear" w:color="auto" w:fill="FFFFFF"/>
          <w:lang w:val="en-GB"/>
        </w:rPr>
        <w:t>.</w:t>
      </w:r>
    </w:p>
    <w:p w14:paraId="5409C049" w14:textId="77777777" w:rsidR="004C4805" w:rsidRPr="00BF5BCF" w:rsidRDefault="004C4805" w:rsidP="00724B73">
      <w:pPr>
        <w:spacing w:line="360" w:lineRule="auto"/>
        <w:jc w:val="both"/>
        <w:rPr>
          <w:rFonts w:ascii="Arial" w:hAnsi="Arial" w:cs="Arial"/>
          <w:color w:val="1F497D" w:themeColor="text2"/>
          <w:szCs w:val="22"/>
          <w:shd w:val="clear" w:color="auto" w:fill="FFFFFF"/>
          <w:lang w:val="en-GB"/>
        </w:rPr>
      </w:pPr>
    </w:p>
    <w:p w14:paraId="5174CA57" w14:textId="234E15A5" w:rsidR="00724B73" w:rsidRPr="00BF5BCF" w:rsidRDefault="0020437B" w:rsidP="00724B73">
      <w:pPr>
        <w:spacing w:line="360" w:lineRule="auto"/>
        <w:jc w:val="both"/>
        <w:rPr>
          <w:rFonts w:ascii="Arial" w:hAnsi="Arial" w:cs="Arial"/>
          <w:lang w:val="en-GB"/>
        </w:rPr>
      </w:pPr>
      <w:r w:rsidRPr="00BF5BCF">
        <w:rPr>
          <w:rFonts w:ascii="Arial" w:hAnsi="Arial" w:cs="Arial"/>
          <w:lang w:val="en-GB"/>
        </w:rPr>
        <w:t>5.4</w:t>
      </w:r>
      <w:r w:rsidR="007F1372" w:rsidRPr="00BF5BCF">
        <w:rPr>
          <w:rFonts w:ascii="Arial" w:hAnsi="Arial" w:cs="Arial"/>
          <w:lang w:val="en-GB"/>
        </w:rPr>
        <w:t xml:space="preserve">. </w:t>
      </w:r>
      <w:r w:rsidR="00807235" w:rsidRPr="00807235">
        <w:rPr>
          <w:rFonts w:ascii="Arial" w:hAnsi="Arial" w:cs="Arial"/>
          <w:lang w:val="en-GB"/>
        </w:rPr>
        <w:t>Selected livestock events</w:t>
      </w:r>
    </w:p>
    <w:p w14:paraId="5C346F30" w14:textId="77777777" w:rsidR="006B68EB" w:rsidRPr="00BF5BCF" w:rsidRDefault="006B68EB" w:rsidP="00D15C9F">
      <w:pPr>
        <w:spacing w:line="360" w:lineRule="auto"/>
        <w:jc w:val="both"/>
        <w:rPr>
          <w:rFonts w:ascii="Arial" w:hAnsi="Arial" w:cs="Arial"/>
          <w:lang w:val="en-GB"/>
        </w:rPr>
      </w:pPr>
    </w:p>
    <w:p w14:paraId="4755B76B" w14:textId="77777777" w:rsidR="00807235" w:rsidRPr="00807235" w:rsidRDefault="00807235" w:rsidP="00807235">
      <w:pPr>
        <w:spacing w:line="360" w:lineRule="auto"/>
        <w:jc w:val="both"/>
        <w:rPr>
          <w:rFonts w:ascii="Arial" w:hAnsi="Arial" w:cs="Arial"/>
          <w:lang w:val="en-GB"/>
        </w:rPr>
      </w:pPr>
      <w:r w:rsidRPr="00807235">
        <w:rPr>
          <w:rFonts w:ascii="Arial" w:hAnsi="Arial" w:cs="Arial"/>
          <w:lang w:val="en-GB"/>
        </w:rPr>
        <w:t xml:space="preserve">The A.E.C.C.A. organises annually what is the most important morphological competition at national level, the National Arabian Horse Championship. This contest is an excellent exhibition of those horses with the best morphological conditions, allowing the meeting of breeders of the breed at national and international level. </w:t>
      </w:r>
    </w:p>
    <w:p w14:paraId="5F19530E" w14:textId="3E6A631B" w:rsidR="00724B73" w:rsidRPr="00BF5BCF" w:rsidRDefault="00807235" w:rsidP="00807235">
      <w:pPr>
        <w:spacing w:line="360" w:lineRule="auto"/>
        <w:jc w:val="both"/>
        <w:rPr>
          <w:rFonts w:ascii="Arial" w:hAnsi="Arial" w:cs="Arial"/>
          <w:color w:val="FF0000"/>
          <w:lang w:val="en-GB"/>
        </w:rPr>
      </w:pPr>
      <w:r w:rsidRPr="00807235">
        <w:rPr>
          <w:rFonts w:ascii="Arial" w:hAnsi="Arial" w:cs="Arial"/>
          <w:lang w:val="en-GB"/>
        </w:rPr>
        <w:t>On the other hand, regional (AECCA category), national C, International C and B competitions are organised. These competitions help to promote the selection of horses that contribute to the improvement of the breed. They also have an educational and dissemination function, as it is the best scenario for breeders and judges to monitor the breed</w:t>
      </w:r>
      <w:r w:rsidR="00724B73" w:rsidRPr="00BF5BCF">
        <w:rPr>
          <w:rFonts w:ascii="Arial" w:hAnsi="Arial" w:cs="Arial"/>
          <w:lang w:val="en-GB"/>
        </w:rPr>
        <w:t xml:space="preserve">. </w:t>
      </w:r>
    </w:p>
    <w:p w14:paraId="2FC4ED6E" w14:textId="77777777" w:rsidR="006A1C79" w:rsidRPr="00BF5BCF" w:rsidRDefault="006A1C79" w:rsidP="006A1C79">
      <w:pPr>
        <w:spacing w:line="360" w:lineRule="auto"/>
        <w:ind w:firstLine="142"/>
        <w:jc w:val="both"/>
        <w:rPr>
          <w:rFonts w:ascii="Arial" w:hAnsi="Arial" w:cs="Arial"/>
          <w:lang w:val="en-GB"/>
        </w:rPr>
      </w:pPr>
    </w:p>
    <w:p w14:paraId="6945FAA8" w14:textId="49365B6A" w:rsidR="00724B73" w:rsidRPr="00BF5BCF" w:rsidRDefault="0020437B" w:rsidP="00724B73">
      <w:pPr>
        <w:spacing w:line="360" w:lineRule="auto"/>
        <w:jc w:val="both"/>
        <w:rPr>
          <w:rFonts w:ascii="Arial" w:hAnsi="Arial" w:cs="Arial"/>
          <w:lang w:val="en-GB"/>
        </w:rPr>
      </w:pPr>
      <w:r w:rsidRPr="00BF5BCF">
        <w:rPr>
          <w:rFonts w:ascii="Arial" w:hAnsi="Arial" w:cs="Arial"/>
          <w:lang w:val="en-GB"/>
        </w:rPr>
        <w:t>5.5</w:t>
      </w:r>
      <w:r w:rsidR="007F1372" w:rsidRPr="00BF5BCF">
        <w:rPr>
          <w:rFonts w:ascii="Arial" w:hAnsi="Arial" w:cs="Arial"/>
          <w:lang w:val="en-GB"/>
        </w:rPr>
        <w:t xml:space="preserve">. </w:t>
      </w:r>
      <w:r w:rsidR="00066F1B" w:rsidRPr="00066F1B">
        <w:rPr>
          <w:rFonts w:ascii="Arial" w:hAnsi="Arial" w:cs="Arial"/>
          <w:lang w:val="en-GB"/>
        </w:rPr>
        <w:t>Organisation and sale of selected breeding stock and genetic material</w:t>
      </w:r>
    </w:p>
    <w:p w14:paraId="629A6086" w14:textId="77777777" w:rsidR="006B68EB" w:rsidRPr="00BF5BCF" w:rsidRDefault="006B68EB" w:rsidP="00D15C9F">
      <w:pPr>
        <w:spacing w:line="360" w:lineRule="auto"/>
        <w:jc w:val="both"/>
        <w:rPr>
          <w:rFonts w:ascii="Arial" w:hAnsi="Arial" w:cs="Arial"/>
          <w:lang w:val="en-GB"/>
        </w:rPr>
      </w:pPr>
    </w:p>
    <w:p w14:paraId="55EF6569" w14:textId="2ED298CF" w:rsidR="00D15C9F" w:rsidRPr="00066F1B" w:rsidRDefault="00066F1B" w:rsidP="00D15C9F">
      <w:pPr>
        <w:spacing w:line="360" w:lineRule="auto"/>
        <w:jc w:val="both"/>
        <w:rPr>
          <w:rFonts w:ascii="Arial" w:hAnsi="Arial" w:cs="Arial"/>
          <w:lang w:val="en-GB"/>
        </w:rPr>
      </w:pPr>
      <w:r w:rsidRPr="00066F1B">
        <w:rPr>
          <w:rFonts w:ascii="Arial" w:hAnsi="Arial" w:cs="Arial"/>
          <w:lang w:val="en-GB"/>
        </w:rPr>
        <w:t xml:space="preserve">As we explained before, member breeders have the possibility to advertise their stallions on the website www.aecca.es, in the same way that any user can consult the pedigree of each registered specimen. In this way, the breeder is provided with valuable information for breeding, and therefore, for the </w:t>
      </w:r>
      <w:r>
        <w:rPr>
          <w:rFonts w:ascii="Arial" w:hAnsi="Arial" w:cs="Arial"/>
          <w:lang w:val="en-GB"/>
        </w:rPr>
        <w:t>I</w:t>
      </w:r>
      <w:r w:rsidRPr="00066F1B">
        <w:rPr>
          <w:rFonts w:ascii="Arial" w:hAnsi="Arial" w:cs="Arial"/>
          <w:lang w:val="en-GB"/>
        </w:rPr>
        <w:t>mprovement of the breed</w:t>
      </w:r>
      <w:r w:rsidR="00724B73" w:rsidRPr="00066F1B">
        <w:rPr>
          <w:rFonts w:ascii="Arial" w:hAnsi="Arial" w:cs="Arial"/>
          <w:lang w:val="en-GB"/>
        </w:rPr>
        <w:t xml:space="preserve">. </w:t>
      </w:r>
    </w:p>
    <w:p w14:paraId="44FA9A8E" w14:textId="77777777" w:rsidR="00D15C9F" w:rsidRPr="00066F1B" w:rsidRDefault="00D15C9F" w:rsidP="00D15C9F">
      <w:pPr>
        <w:spacing w:line="360" w:lineRule="auto"/>
        <w:jc w:val="both"/>
        <w:rPr>
          <w:rFonts w:ascii="Arial" w:hAnsi="Arial" w:cs="Arial"/>
          <w:lang w:val="en-GB"/>
        </w:rPr>
      </w:pPr>
    </w:p>
    <w:p w14:paraId="05BF45F3" w14:textId="68B95710" w:rsidR="00724B73" w:rsidRPr="00BF5BCF" w:rsidRDefault="0020437B" w:rsidP="00D15C9F">
      <w:pPr>
        <w:spacing w:line="360" w:lineRule="auto"/>
        <w:jc w:val="both"/>
        <w:rPr>
          <w:rFonts w:ascii="Arial" w:hAnsi="Arial" w:cs="Arial"/>
          <w:lang w:val="en-GB"/>
        </w:rPr>
      </w:pPr>
      <w:r w:rsidRPr="00BF5BCF">
        <w:rPr>
          <w:rFonts w:ascii="Arial" w:hAnsi="Arial" w:cs="Arial"/>
          <w:lang w:val="en-GB"/>
        </w:rPr>
        <w:t>5.6</w:t>
      </w:r>
      <w:r w:rsidR="007F1372" w:rsidRPr="00BF5BCF">
        <w:rPr>
          <w:rFonts w:ascii="Arial" w:hAnsi="Arial" w:cs="Arial"/>
          <w:lang w:val="en-GB"/>
        </w:rPr>
        <w:t xml:space="preserve">. </w:t>
      </w:r>
      <w:r w:rsidR="00066F1B" w:rsidRPr="00066F1B">
        <w:rPr>
          <w:rFonts w:ascii="Arial" w:hAnsi="Arial" w:cs="Arial"/>
          <w:lang w:val="en-GB"/>
        </w:rPr>
        <w:t>Promotion and export plan</w:t>
      </w:r>
      <w:r w:rsidR="00066F1B">
        <w:rPr>
          <w:rFonts w:ascii="Arial" w:hAnsi="Arial" w:cs="Arial"/>
          <w:lang w:val="en-GB"/>
        </w:rPr>
        <w:t>s</w:t>
      </w:r>
      <w:r w:rsidR="007F1372" w:rsidRPr="00BF5BCF">
        <w:rPr>
          <w:rFonts w:ascii="Arial" w:hAnsi="Arial" w:cs="Arial"/>
          <w:lang w:val="en-GB"/>
        </w:rPr>
        <w:t xml:space="preserve"> </w:t>
      </w:r>
    </w:p>
    <w:p w14:paraId="5775D795" w14:textId="77777777" w:rsidR="006B68EB" w:rsidRPr="00BF5BCF" w:rsidRDefault="006B68EB" w:rsidP="00724B73">
      <w:pPr>
        <w:spacing w:line="360" w:lineRule="auto"/>
        <w:jc w:val="both"/>
        <w:rPr>
          <w:rFonts w:ascii="Arial" w:hAnsi="Arial" w:cs="Arial"/>
          <w:lang w:val="en-GB"/>
        </w:rPr>
      </w:pPr>
    </w:p>
    <w:p w14:paraId="736A1944" w14:textId="5E0EF69F" w:rsidR="00066F1B" w:rsidRPr="00066F1B" w:rsidRDefault="00066F1B" w:rsidP="00066F1B">
      <w:pPr>
        <w:spacing w:line="360" w:lineRule="auto"/>
        <w:jc w:val="both"/>
        <w:rPr>
          <w:rFonts w:ascii="Arial" w:hAnsi="Arial" w:cs="Arial"/>
          <w:lang w:val="en-GB"/>
        </w:rPr>
      </w:pPr>
      <w:r w:rsidRPr="00066F1B">
        <w:rPr>
          <w:rFonts w:ascii="Arial" w:hAnsi="Arial" w:cs="Arial"/>
          <w:lang w:val="en-GB"/>
        </w:rPr>
        <w:t xml:space="preserve">As Spain is one of the </w:t>
      </w:r>
      <w:r>
        <w:rPr>
          <w:rFonts w:ascii="Arial" w:hAnsi="Arial" w:cs="Arial"/>
          <w:lang w:val="en-GB"/>
        </w:rPr>
        <w:t>AP</w:t>
      </w:r>
      <w:r w:rsidRPr="00066F1B">
        <w:rPr>
          <w:rFonts w:ascii="Arial" w:hAnsi="Arial" w:cs="Arial"/>
          <w:lang w:val="en-GB"/>
        </w:rPr>
        <w:t xml:space="preserve"> horse breeding countries with the greatest recognition and history, contacts with foreign countries are constant in the usual practice of </w:t>
      </w:r>
      <w:r w:rsidRPr="00066F1B">
        <w:rPr>
          <w:rFonts w:ascii="Arial" w:hAnsi="Arial" w:cs="Arial"/>
          <w:lang w:val="en-GB"/>
        </w:rPr>
        <w:lastRenderedPageBreak/>
        <w:t xml:space="preserve">the Stud Book. Among the services provided are export and import certificates, since, as we have said, the recognition of the characteristics of the Spanish Arabian horse is high. </w:t>
      </w:r>
    </w:p>
    <w:p w14:paraId="77E53555" w14:textId="48583712" w:rsidR="007B38A6" w:rsidRPr="00BF5BCF" w:rsidRDefault="00066F1B" w:rsidP="00066F1B">
      <w:pPr>
        <w:spacing w:line="360" w:lineRule="auto"/>
        <w:jc w:val="both"/>
        <w:rPr>
          <w:rFonts w:ascii="Arial" w:hAnsi="Arial" w:cs="Arial"/>
          <w:lang w:val="en-GB"/>
        </w:rPr>
      </w:pPr>
      <w:r w:rsidRPr="00066F1B">
        <w:rPr>
          <w:rFonts w:ascii="Arial" w:hAnsi="Arial" w:cs="Arial"/>
          <w:lang w:val="en-GB"/>
        </w:rPr>
        <w:t>In this sense, the A.E.C.C.A. is in constant contact with the international organisations that govern the regulations regarding the breed (ECAHO and WAHO), which allows it to present and disseminate the advantages of Spanish horses to the representatives of other breeding countries</w:t>
      </w:r>
      <w:r w:rsidR="00724B73" w:rsidRPr="00BF5BCF">
        <w:rPr>
          <w:rFonts w:ascii="Arial" w:hAnsi="Arial" w:cs="Arial"/>
          <w:lang w:val="en-GB"/>
        </w:rPr>
        <w:t>.</w:t>
      </w:r>
    </w:p>
    <w:p w14:paraId="4A0EAAB8" w14:textId="77777777" w:rsidR="005A2E04" w:rsidRPr="00BF5BCF" w:rsidRDefault="005A2E04" w:rsidP="00550C9F">
      <w:pPr>
        <w:pStyle w:val="Prrafodelista"/>
        <w:spacing w:line="360" w:lineRule="auto"/>
        <w:jc w:val="both"/>
        <w:rPr>
          <w:rFonts w:ascii="Arial" w:hAnsi="Arial" w:cs="Arial"/>
          <w:b/>
          <w:lang w:val="en-GB"/>
        </w:rPr>
      </w:pPr>
    </w:p>
    <w:p w14:paraId="7C9E3B09" w14:textId="77777777" w:rsidR="00A0198F" w:rsidRPr="00BF5BCF" w:rsidRDefault="00A0198F">
      <w:pPr>
        <w:widowControl/>
        <w:autoSpaceDE/>
        <w:autoSpaceDN/>
        <w:adjustRightInd/>
        <w:spacing w:after="200" w:line="276" w:lineRule="auto"/>
        <w:rPr>
          <w:rFonts w:ascii="Arial" w:hAnsi="Arial" w:cs="Arial"/>
          <w:b/>
          <w:lang w:val="en-GB"/>
        </w:rPr>
      </w:pPr>
      <w:r w:rsidRPr="00BF5BCF">
        <w:rPr>
          <w:rFonts w:ascii="Arial" w:hAnsi="Arial" w:cs="Arial"/>
          <w:b/>
          <w:lang w:val="en-GB"/>
        </w:rPr>
        <w:br w:type="page"/>
      </w:r>
    </w:p>
    <w:p w14:paraId="7BBB4DD7" w14:textId="11E71479" w:rsidR="009B1E8B" w:rsidRPr="00BF5BCF" w:rsidRDefault="00F2469F" w:rsidP="0009156C">
      <w:pPr>
        <w:pStyle w:val="Prrafodelista"/>
        <w:spacing w:line="360" w:lineRule="auto"/>
        <w:ind w:left="0"/>
        <w:jc w:val="center"/>
        <w:rPr>
          <w:rFonts w:ascii="Arial" w:hAnsi="Arial" w:cs="Arial"/>
          <w:b/>
          <w:lang w:val="en-GB"/>
        </w:rPr>
      </w:pPr>
      <w:r w:rsidRPr="00BF5BCF">
        <w:rPr>
          <w:rFonts w:ascii="Arial" w:hAnsi="Arial" w:cs="Arial"/>
          <w:b/>
          <w:lang w:val="en-GB"/>
        </w:rPr>
        <w:lastRenderedPageBreak/>
        <w:t>AN</w:t>
      </w:r>
      <w:r w:rsidR="00066F1B">
        <w:rPr>
          <w:rFonts w:ascii="Arial" w:hAnsi="Arial" w:cs="Arial"/>
          <w:b/>
          <w:lang w:val="en-GB"/>
        </w:rPr>
        <w:t>NEX</w:t>
      </w:r>
      <w:r w:rsidRPr="00BF5BCF">
        <w:rPr>
          <w:rFonts w:ascii="Arial" w:hAnsi="Arial" w:cs="Arial"/>
          <w:b/>
          <w:lang w:val="en-GB"/>
        </w:rPr>
        <w:t xml:space="preserve"> </w:t>
      </w:r>
    </w:p>
    <w:p w14:paraId="130906A7" w14:textId="77777777" w:rsidR="009B1E8B" w:rsidRPr="00BF5BCF" w:rsidRDefault="009B1E8B" w:rsidP="00F2469F">
      <w:pPr>
        <w:pStyle w:val="Prrafodelista"/>
        <w:spacing w:line="360" w:lineRule="auto"/>
        <w:ind w:left="0"/>
        <w:jc w:val="both"/>
        <w:rPr>
          <w:rFonts w:ascii="Arial" w:hAnsi="Arial" w:cs="Arial"/>
          <w:b/>
          <w:lang w:val="en-GB"/>
        </w:rPr>
      </w:pPr>
    </w:p>
    <w:p w14:paraId="45F2779F" w14:textId="434D83D2" w:rsidR="00F2469F" w:rsidRPr="00066F1B" w:rsidRDefault="00066F1B" w:rsidP="00066F1B">
      <w:pPr>
        <w:spacing w:line="360" w:lineRule="auto"/>
        <w:rPr>
          <w:rFonts w:ascii="Arial" w:hAnsi="Arial" w:cs="Arial"/>
          <w:b/>
          <w:lang w:val="en-GB"/>
        </w:rPr>
      </w:pPr>
      <w:r w:rsidRPr="00066F1B">
        <w:rPr>
          <w:rFonts w:ascii="Arial" w:hAnsi="Arial" w:cs="Arial"/>
          <w:b/>
          <w:lang w:val="en-GB"/>
        </w:rPr>
        <w:t>SELECTION CRITERIA CHOSEN TO ACHIEVE THE OBJECTIVES PROPOSED IN THE BREEDING PROGRAMME AND OVERALL GENETIC INDEXES APPLIED</w:t>
      </w:r>
    </w:p>
    <w:p w14:paraId="14420172" w14:textId="4CD651B4" w:rsidR="00C024EB" w:rsidRPr="00BF5BCF" w:rsidRDefault="00066F1B" w:rsidP="00223523">
      <w:pPr>
        <w:pStyle w:val="Prrafodelista"/>
        <w:spacing w:line="360" w:lineRule="auto"/>
        <w:ind w:left="0" w:firstLine="284"/>
        <w:jc w:val="both"/>
        <w:rPr>
          <w:rFonts w:ascii="Arial" w:hAnsi="Arial" w:cs="Arial"/>
          <w:lang w:val="en-GB"/>
        </w:rPr>
      </w:pPr>
      <w:r w:rsidRPr="00066F1B">
        <w:rPr>
          <w:rFonts w:ascii="Arial" w:hAnsi="Arial" w:cs="Arial"/>
          <w:lang w:val="en-GB"/>
        </w:rPr>
        <w:t>The selection criteria applied in this Breed Improvement Programme to achieve the above objectives are detailed below</w:t>
      </w:r>
      <w:r w:rsidR="00F2469F" w:rsidRPr="00BF5BCF">
        <w:rPr>
          <w:rFonts w:ascii="Arial" w:hAnsi="Arial" w:cs="Arial"/>
          <w:lang w:val="en-GB"/>
        </w:rPr>
        <w:t>:</w:t>
      </w:r>
    </w:p>
    <w:p w14:paraId="5E5306B2" w14:textId="5B6EF621" w:rsidR="00173C12" w:rsidRPr="00BF5BCF" w:rsidRDefault="005A263F" w:rsidP="00173C12">
      <w:pPr>
        <w:spacing w:line="360" w:lineRule="auto"/>
        <w:jc w:val="both"/>
        <w:rPr>
          <w:rFonts w:ascii="Arial" w:hAnsi="Arial" w:cs="Arial"/>
          <w:lang w:val="en-GB"/>
        </w:rPr>
      </w:pPr>
      <w:r w:rsidRPr="00BF5BCF">
        <w:rPr>
          <w:rFonts w:ascii="Arial" w:hAnsi="Arial" w:cs="Arial"/>
          <w:b/>
          <w:bCs/>
          <w:lang w:val="en-GB"/>
        </w:rPr>
        <w:t xml:space="preserve">1. </w:t>
      </w:r>
      <w:r w:rsidR="00066F1B" w:rsidRPr="00066F1B">
        <w:rPr>
          <w:rFonts w:ascii="Arial" w:hAnsi="Arial" w:cs="Arial"/>
          <w:b/>
          <w:bCs/>
          <w:lang w:val="en-GB"/>
        </w:rPr>
        <w:t>Genetic Evaluation with data from Young Horse Selection Tests</w:t>
      </w:r>
    </w:p>
    <w:p w14:paraId="746828B4" w14:textId="47736F5C" w:rsidR="005A263F" w:rsidRPr="00BF5BCF" w:rsidRDefault="00066F1B" w:rsidP="005A263F">
      <w:pPr>
        <w:spacing w:line="360" w:lineRule="auto"/>
        <w:jc w:val="both"/>
        <w:rPr>
          <w:rFonts w:ascii="Arial" w:hAnsi="Arial" w:cs="Arial"/>
          <w:lang w:val="en-GB"/>
        </w:rPr>
      </w:pPr>
      <w:r w:rsidRPr="00066F1B">
        <w:rPr>
          <w:rFonts w:ascii="Arial" w:hAnsi="Arial" w:cs="Arial"/>
          <w:lang w:val="en-GB"/>
        </w:rPr>
        <w:t>The following characteristics shall be used to obtain the Recommended Young Breeding Stock</w:t>
      </w:r>
      <w:r w:rsidR="00517CE9" w:rsidRPr="00BF5BCF">
        <w:rPr>
          <w:rFonts w:ascii="Arial" w:hAnsi="Arial" w:cs="Arial"/>
          <w:lang w:val="en-GB"/>
        </w:rPr>
        <w:t>:</w:t>
      </w:r>
    </w:p>
    <w:p w14:paraId="0B524550" w14:textId="444E4A69" w:rsidR="00564037" w:rsidRPr="00066F1B" w:rsidRDefault="00066F1B" w:rsidP="005A263F">
      <w:pPr>
        <w:widowControl/>
        <w:shd w:val="clear" w:color="auto" w:fill="FFFFFF"/>
        <w:autoSpaceDE/>
        <w:autoSpaceDN/>
        <w:adjustRightInd/>
        <w:spacing w:after="120" w:line="360" w:lineRule="auto"/>
        <w:ind w:left="810"/>
        <w:jc w:val="both"/>
        <w:rPr>
          <w:rFonts w:asciiTheme="minorBidi" w:eastAsia="Times New Roman" w:hAnsiTheme="minorBidi" w:cstheme="minorBidi"/>
          <w:color w:val="222222"/>
          <w:lang w:val="en-GB" w:eastAsia="en-GB"/>
        </w:rPr>
      </w:pPr>
      <w:r w:rsidRPr="00066F1B">
        <w:rPr>
          <w:rFonts w:asciiTheme="minorBidi" w:eastAsia="Times New Roman" w:hAnsiTheme="minorBidi" w:cstheme="minorBidi"/>
          <w:b/>
          <w:bCs/>
          <w:color w:val="222222"/>
          <w:lang w:val="en-GB" w:eastAsia="en-GB"/>
        </w:rPr>
        <w:t>Running time</w:t>
      </w:r>
      <w:r w:rsidR="00564037" w:rsidRPr="00066F1B">
        <w:rPr>
          <w:rFonts w:asciiTheme="minorBidi" w:eastAsia="Times New Roman" w:hAnsiTheme="minorBidi" w:cstheme="minorBidi"/>
          <w:b/>
          <w:bCs/>
          <w:color w:val="222222"/>
          <w:lang w:val="en-GB" w:eastAsia="en-GB"/>
        </w:rPr>
        <w:t xml:space="preserve"> (</w:t>
      </w:r>
      <w:r w:rsidR="00AC7E12">
        <w:rPr>
          <w:rFonts w:asciiTheme="minorBidi" w:eastAsia="Times New Roman" w:hAnsiTheme="minorBidi" w:cstheme="minorBidi"/>
          <w:b/>
          <w:bCs/>
          <w:color w:val="222222"/>
          <w:lang w:val="en-GB" w:eastAsia="en-GB"/>
        </w:rPr>
        <w:t>TM</w:t>
      </w:r>
      <w:r w:rsidR="00564037" w:rsidRPr="00066F1B">
        <w:rPr>
          <w:rFonts w:asciiTheme="minorBidi" w:eastAsia="Times New Roman" w:hAnsiTheme="minorBidi" w:cstheme="minorBidi"/>
          <w:b/>
          <w:bCs/>
          <w:color w:val="222222"/>
          <w:lang w:val="en-GB" w:eastAsia="en-GB"/>
        </w:rPr>
        <w:t>)</w:t>
      </w:r>
      <w:r w:rsidR="00564037" w:rsidRPr="00066F1B">
        <w:rPr>
          <w:rFonts w:asciiTheme="minorBidi" w:eastAsia="Times New Roman" w:hAnsiTheme="minorBidi" w:cstheme="minorBidi"/>
          <w:color w:val="222222"/>
          <w:lang w:val="en-GB" w:eastAsia="en-GB"/>
        </w:rPr>
        <w:t xml:space="preserve">: </w:t>
      </w:r>
      <w:r w:rsidRPr="00066F1B">
        <w:rPr>
          <w:rFonts w:asciiTheme="minorBidi" w:eastAsia="Times New Roman" w:hAnsiTheme="minorBidi" w:cstheme="minorBidi"/>
          <w:color w:val="222222"/>
          <w:lang w:val="en-GB" w:eastAsia="en-GB"/>
        </w:rPr>
        <w:t>Time, measured in hours, during which the animal performed the run</w:t>
      </w:r>
      <w:r w:rsidR="00564037" w:rsidRPr="00066F1B">
        <w:rPr>
          <w:rFonts w:asciiTheme="minorBidi" w:eastAsia="Times New Roman" w:hAnsiTheme="minorBidi" w:cstheme="minorBidi"/>
          <w:color w:val="222222"/>
          <w:lang w:val="en-GB" w:eastAsia="en-GB"/>
        </w:rPr>
        <w:t xml:space="preserve">. </w:t>
      </w:r>
    </w:p>
    <w:p w14:paraId="6E39CC07" w14:textId="005DE4FE" w:rsidR="00564037" w:rsidRPr="00066F1B" w:rsidRDefault="00066F1B" w:rsidP="00223523">
      <w:pPr>
        <w:widowControl/>
        <w:shd w:val="clear" w:color="auto" w:fill="FFFFFF"/>
        <w:autoSpaceDE/>
        <w:autoSpaceDN/>
        <w:adjustRightInd/>
        <w:spacing w:after="120" w:line="360" w:lineRule="auto"/>
        <w:ind w:left="810"/>
        <w:jc w:val="both"/>
        <w:rPr>
          <w:rFonts w:asciiTheme="minorBidi" w:eastAsia="Times New Roman" w:hAnsiTheme="minorBidi" w:cstheme="minorBidi"/>
          <w:color w:val="222222"/>
          <w:lang w:val="en-GB" w:eastAsia="en-GB"/>
        </w:rPr>
      </w:pPr>
      <w:r w:rsidRPr="00066F1B">
        <w:rPr>
          <w:rFonts w:asciiTheme="minorBidi" w:eastAsia="Times New Roman" w:hAnsiTheme="minorBidi" w:cstheme="minorBidi"/>
          <w:b/>
          <w:bCs/>
          <w:color w:val="222222"/>
          <w:lang w:val="en-GB" w:eastAsia="en-GB"/>
        </w:rPr>
        <w:t xml:space="preserve">Recovery time </w:t>
      </w:r>
      <w:r w:rsidR="00564037" w:rsidRPr="00066F1B">
        <w:rPr>
          <w:rFonts w:asciiTheme="minorBidi" w:eastAsia="Times New Roman" w:hAnsiTheme="minorBidi" w:cstheme="minorBidi"/>
          <w:b/>
          <w:bCs/>
          <w:color w:val="222222"/>
          <w:lang w:val="en-GB" w:eastAsia="en-GB"/>
        </w:rPr>
        <w:t>(</w:t>
      </w:r>
      <w:r w:rsidR="00AC7E12">
        <w:rPr>
          <w:rFonts w:asciiTheme="minorBidi" w:eastAsia="Times New Roman" w:hAnsiTheme="minorBidi" w:cstheme="minorBidi"/>
          <w:b/>
          <w:bCs/>
          <w:color w:val="222222"/>
          <w:lang w:val="en-GB" w:eastAsia="en-GB"/>
        </w:rPr>
        <w:t>TR</w:t>
      </w:r>
      <w:r w:rsidR="00564037" w:rsidRPr="00066F1B">
        <w:rPr>
          <w:rFonts w:asciiTheme="minorBidi" w:eastAsia="Times New Roman" w:hAnsiTheme="minorBidi" w:cstheme="minorBidi"/>
          <w:b/>
          <w:bCs/>
          <w:color w:val="222222"/>
          <w:lang w:val="en-GB" w:eastAsia="en-GB"/>
        </w:rPr>
        <w:t>)</w:t>
      </w:r>
      <w:r w:rsidR="00564037" w:rsidRPr="00066F1B">
        <w:rPr>
          <w:rFonts w:asciiTheme="minorBidi" w:eastAsia="Times New Roman" w:hAnsiTheme="minorBidi" w:cstheme="minorBidi"/>
          <w:color w:val="222222"/>
          <w:lang w:val="en-GB" w:eastAsia="en-GB"/>
        </w:rPr>
        <w:t xml:space="preserve">: </w:t>
      </w:r>
      <w:r w:rsidRPr="00066F1B">
        <w:rPr>
          <w:rFonts w:asciiTheme="minorBidi" w:eastAsia="Times New Roman" w:hAnsiTheme="minorBidi" w:cstheme="minorBidi"/>
          <w:color w:val="222222"/>
          <w:lang w:val="en-GB" w:eastAsia="en-GB"/>
        </w:rPr>
        <w:t>Time, measured in minutes, to recover the animal before passing the veterinary control</w:t>
      </w:r>
      <w:r w:rsidR="00564037" w:rsidRPr="00066F1B">
        <w:rPr>
          <w:rFonts w:asciiTheme="minorBidi" w:eastAsia="Times New Roman" w:hAnsiTheme="minorBidi" w:cstheme="minorBidi"/>
          <w:color w:val="222222"/>
          <w:lang w:val="en-GB" w:eastAsia="en-GB"/>
        </w:rPr>
        <w:t xml:space="preserve">. </w:t>
      </w:r>
    </w:p>
    <w:p w14:paraId="3A550AB3" w14:textId="673D05B5" w:rsidR="00564037" w:rsidRPr="00066F1B" w:rsidRDefault="00066F1B" w:rsidP="005A263F">
      <w:pPr>
        <w:widowControl/>
        <w:shd w:val="clear" w:color="auto" w:fill="FFFFFF"/>
        <w:autoSpaceDE/>
        <w:autoSpaceDN/>
        <w:adjustRightInd/>
        <w:spacing w:after="120" w:line="360" w:lineRule="auto"/>
        <w:ind w:left="810"/>
        <w:jc w:val="both"/>
        <w:rPr>
          <w:rFonts w:asciiTheme="minorBidi" w:eastAsia="Times New Roman" w:hAnsiTheme="minorBidi" w:cstheme="minorBidi"/>
          <w:color w:val="222222"/>
          <w:lang w:val="en-GB" w:eastAsia="en-GB"/>
        </w:rPr>
      </w:pPr>
      <w:r w:rsidRPr="00066F1B">
        <w:rPr>
          <w:rFonts w:asciiTheme="minorBidi" w:eastAsia="Times New Roman" w:hAnsiTheme="minorBidi" w:cstheme="minorBidi"/>
          <w:b/>
          <w:bCs/>
          <w:color w:val="222222"/>
          <w:lang w:val="en-GB" w:eastAsia="en-GB"/>
        </w:rPr>
        <w:t xml:space="preserve">Probability of not being eliminated </w:t>
      </w:r>
      <w:r w:rsidR="00564037" w:rsidRPr="00066F1B">
        <w:rPr>
          <w:rFonts w:asciiTheme="minorBidi" w:eastAsia="Times New Roman" w:hAnsiTheme="minorBidi" w:cstheme="minorBidi"/>
          <w:b/>
          <w:bCs/>
          <w:color w:val="222222"/>
          <w:lang w:val="en-GB" w:eastAsia="en-GB"/>
        </w:rPr>
        <w:t>(P</w:t>
      </w:r>
      <w:r w:rsidR="005A263F" w:rsidRPr="00066F1B">
        <w:rPr>
          <w:rFonts w:asciiTheme="minorBidi" w:eastAsia="Times New Roman" w:hAnsiTheme="minorBidi" w:cstheme="minorBidi"/>
          <w:b/>
          <w:bCs/>
          <w:color w:val="222222"/>
          <w:lang w:val="en-GB" w:eastAsia="en-GB"/>
        </w:rPr>
        <w:t>E</w:t>
      </w:r>
      <w:r w:rsidR="00564037" w:rsidRPr="00066F1B">
        <w:rPr>
          <w:rFonts w:asciiTheme="minorBidi" w:eastAsia="Times New Roman" w:hAnsiTheme="minorBidi" w:cstheme="minorBidi"/>
          <w:b/>
          <w:bCs/>
          <w:color w:val="222222"/>
          <w:lang w:val="en-GB" w:eastAsia="en-GB"/>
        </w:rPr>
        <w:t>)</w:t>
      </w:r>
      <w:r w:rsidR="00564037" w:rsidRPr="00066F1B">
        <w:rPr>
          <w:rFonts w:asciiTheme="minorBidi" w:eastAsia="Times New Roman" w:hAnsiTheme="minorBidi" w:cstheme="minorBidi"/>
          <w:color w:val="222222"/>
          <w:lang w:val="en-GB" w:eastAsia="en-GB"/>
        </w:rPr>
        <w:t xml:space="preserve">: </w:t>
      </w:r>
      <w:r w:rsidRPr="00066F1B">
        <w:rPr>
          <w:rFonts w:asciiTheme="minorBidi" w:eastAsia="Times New Roman" w:hAnsiTheme="minorBidi" w:cstheme="minorBidi"/>
          <w:color w:val="222222"/>
          <w:lang w:val="en-GB" w:eastAsia="en-GB"/>
        </w:rPr>
        <w:t>Dichotomous variable indicating with 1 the unfinished races and 2 the finished races of the animal</w:t>
      </w:r>
      <w:r w:rsidR="00564037" w:rsidRPr="00066F1B">
        <w:rPr>
          <w:rFonts w:asciiTheme="minorBidi" w:eastAsia="Times New Roman" w:hAnsiTheme="minorBidi" w:cstheme="minorBidi"/>
          <w:color w:val="222222"/>
          <w:lang w:val="en-GB" w:eastAsia="en-GB"/>
        </w:rPr>
        <w:t xml:space="preserve">. </w:t>
      </w:r>
    </w:p>
    <w:p w14:paraId="7D3FF0EA" w14:textId="6FDA773C" w:rsidR="005A263F" w:rsidRPr="00BF5BCF" w:rsidRDefault="00333A81" w:rsidP="005A263F">
      <w:pPr>
        <w:widowControl/>
        <w:shd w:val="clear" w:color="auto" w:fill="FFFFFF"/>
        <w:autoSpaceDE/>
        <w:autoSpaceDN/>
        <w:adjustRightInd/>
        <w:spacing w:after="120" w:line="360" w:lineRule="auto"/>
        <w:jc w:val="both"/>
        <w:rPr>
          <w:rFonts w:asciiTheme="minorBidi" w:eastAsia="Times New Roman" w:hAnsiTheme="minorBidi" w:cstheme="minorBidi"/>
          <w:color w:val="222222"/>
          <w:lang w:val="en-GB" w:eastAsia="en-GB"/>
        </w:rPr>
      </w:pPr>
      <w:r w:rsidRPr="00333A81">
        <w:rPr>
          <w:rFonts w:asciiTheme="minorBidi" w:eastAsia="Times New Roman" w:hAnsiTheme="minorBidi" w:cstheme="minorBidi"/>
          <w:color w:val="222222"/>
          <w:lang w:val="en-GB" w:eastAsia="en-GB"/>
        </w:rPr>
        <w:t>The heritabilities for each of the traits on the diagonal and the genetic correlations between them off the diagonal are presented below</w:t>
      </w:r>
    </w:p>
    <w:tbl>
      <w:tblPr>
        <w:tblStyle w:val="Tablanormal1"/>
        <w:tblW w:w="4657" w:type="dxa"/>
        <w:jc w:val="center"/>
        <w:tblLook w:val="04A0" w:firstRow="1" w:lastRow="0" w:firstColumn="1" w:lastColumn="0" w:noHBand="0" w:noVBand="1"/>
      </w:tblPr>
      <w:tblGrid>
        <w:gridCol w:w="1471"/>
        <w:gridCol w:w="800"/>
        <w:gridCol w:w="1200"/>
        <w:gridCol w:w="1200"/>
      </w:tblGrid>
      <w:tr w:rsidR="005A263F" w:rsidRPr="00BF5BCF" w14:paraId="4AEC8647" w14:textId="77777777" w:rsidTr="005A263F">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457" w:type="dxa"/>
            <w:noWrap/>
            <w:hideMark/>
          </w:tcPr>
          <w:p w14:paraId="2FECDE73" w14:textId="5C9BD0AB" w:rsidR="005A263F" w:rsidRPr="00BF5BCF" w:rsidRDefault="00AC7E12" w:rsidP="005A263F">
            <w:pPr>
              <w:spacing w:line="360" w:lineRule="auto"/>
              <w:jc w:val="center"/>
              <w:rPr>
                <w:rFonts w:ascii="Arial" w:hAnsi="Arial" w:cs="Arial"/>
                <w:lang w:val="en-GB"/>
              </w:rPr>
            </w:pPr>
            <w:r w:rsidRPr="00AC7E12">
              <w:rPr>
                <w:rFonts w:ascii="Arial" w:hAnsi="Arial" w:cs="Arial"/>
                <w:lang w:val="en-GB"/>
              </w:rPr>
              <w:t>Characters</w:t>
            </w:r>
          </w:p>
        </w:tc>
        <w:tc>
          <w:tcPr>
            <w:tcW w:w="800" w:type="dxa"/>
            <w:noWrap/>
            <w:hideMark/>
          </w:tcPr>
          <w:p w14:paraId="2D1EB5EC" w14:textId="4C5FFCB6" w:rsidR="005A263F" w:rsidRPr="00BF5BCF" w:rsidRDefault="005A263F" w:rsidP="005A26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BF5BCF">
              <w:rPr>
                <w:rFonts w:ascii="Arial" w:hAnsi="Arial" w:cs="Arial"/>
                <w:lang w:val="en-GB"/>
              </w:rPr>
              <w:t>TM</w:t>
            </w:r>
          </w:p>
        </w:tc>
        <w:tc>
          <w:tcPr>
            <w:tcW w:w="1200" w:type="dxa"/>
            <w:noWrap/>
            <w:hideMark/>
          </w:tcPr>
          <w:p w14:paraId="0E35F7E7" w14:textId="3EFA624C" w:rsidR="005A263F" w:rsidRPr="00BF5BCF" w:rsidRDefault="005A263F" w:rsidP="005A26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BF5BCF">
              <w:rPr>
                <w:rFonts w:ascii="Arial" w:hAnsi="Arial" w:cs="Arial"/>
                <w:lang w:val="en-GB"/>
              </w:rPr>
              <w:t>TR</w:t>
            </w:r>
          </w:p>
        </w:tc>
        <w:tc>
          <w:tcPr>
            <w:tcW w:w="1200" w:type="dxa"/>
            <w:noWrap/>
            <w:hideMark/>
          </w:tcPr>
          <w:p w14:paraId="4774123D" w14:textId="05F5B6F9" w:rsidR="005A263F" w:rsidRPr="00BF5BCF" w:rsidRDefault="005A263F" w:rsidP="005A26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BF5BCF">
              <w:rPr>
                <w:rFonts w:ascii="Arial" w:hAnsi="Arial" w:cs="Arial"/>
                <w:lang w:val="en-GB"/>
              </w:rPr>
              <w:t>PE</w:t>
            </w:r>
          </w:p>
        </w:tc>
      </w:tr>
      <w:tr w:rsidR="005A263F" w:rsidRPr="00BF5BCF" w14:paraId="3992ADF0" w14:textId="77777777" w:rsidTr="005A263F">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457" w:type="dxa"/>
            <w:noWrap/>
            <w:hideMark/>
          </w:tcPr>
          <w:p w14:paraId="6EE81CA5" w14:textId="4FDE7CB3" w:rsidR="005A263F" w:rsidRPr="00BF5BCF" w:rsidRDefault="005A263F" w:rsidP="005A263F">
            <w:pPr>
              <w:spacing w:line="360" w:lineRule="auto"/>
              <w:jc w:val="center"/>
              <w:rPr>
                <w:rFonts w:ascii="Arial" w:hAnsi="Arial" w:cs="Arial"/>
                <w:lang w:val="en-GB"/>
              </w:rPr>
            </w:pPr>
            <w:r w:rsidRPr="00BF5BCF">
              <w:rPr>
                <w:rFonts w:ascii="Arial" w:hAnsi="Arial" w:cs="Arial"/>
                <w:lang w:val="en-GB"/>
              </w:rPr>
              <w:t>TM</w:t>
            </w:r>
          </w:p>
        </w:tc>
        <w:tc>
          <w:tcPr>
            <w:tcW w:w="800" w:type="dxa"/>
            <w:hideMark/>
          </w:tcPr>
          <w:p w14:paraId="599FD163" w14:textId="2E818779" w:rsidR="005A263F" w:rsidRPr="00BF5BCF" w:rsidRDefault="005A263F" w:rsidP="00CD365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BF5BCF">
              <w:rPr>
                <w:rFonts w:ascii="Arial" w:hAnsi="Arial" w:cs="Arial"/>
                <w:lang w:val="en-GB"/>
              </w:rPr>
              <w:t>0</w:t>
            </w:r>
            <w:r w:rsidR="00CD3652" w:rsidRPr="00BF5BCF">
              <w:rPr>
                <w:rFonts w:ascii="Arial" w:hAnsi="Arial" w:cs="Arial"/>
                <w:lang w:val="en-GB"/>
              </w:rPr>
              <w:t>,</w:t>
            </w:r>
            <w:r w:rsidRPr="00BF5BCF">
              <w:rPr>
                <w:rFonts w:ascii="Arial" w:hAnsi="Arial" w:cs="Arial"/>
                <w:lang w:val="en-GB"/>
              </w:rPr>
              <w:t>18</w:t>
            </w:r>
          </w:p>
        </w:tc>
        <w:tc>
          <w:tcPr>
            <w:tcW w:w="1200" w:type="dxa"/>
            <w:noWrap/>
            <w:hideMark/>
          </w:tcPr>
          <w:p w14:paraId="6330AF16" w14:textId="6C0F71A6" w:rsidR="005A263F" w:rsidRPr="00BF5BCF" w:rsidRDefault="005A263F" w:rsidP="00CD365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BF5BCF">
              <w:rPr>
                <w:rFonts w:ascii="Arial" w:hAnsi="Arial" w:cs="Arial"/>
                <w:lang w:val="en-GB"/>
              </w:rPr>
              <w:t>0</w:t>
            </w:r>
            <w:r w:rsidR="00CD3652" w:rsidRPr="00BF5BCF">
              <w:rPr>
                <w:rFonts w:ascii="Arial" w:hAnsi="Arial" w:cs="Arial"/>
                <w:lang w:val="en-GB"/>
              </w:rPr>
              <w:t>,</w:t>
            </w:r>
            <w:r w:rsidRPr="00BF5BCF">
              <w:rPr>
                <w:rFonts w:ascii="Arial" w:hAnsi="Arial" w:cs="Arial"/>
                <w:lang w:val="en-GB"/>
              </w:rPr>
              <w:t>26</w:t>
            </w:r>
          </w:p>
        </w:tc>
        <w:tc>
          <w:tcPr>
            <w:tcW w:w="1200" w:type="dxa"/>
            <w:noWrap/>
            <w:hideMark/>
          </w:tcPr>
          <w:p w14:paraId="5DB9BCF3" w14:textId="3AE6268D" w:rsidR="005A263F" w:rsidRPr="00BF5BCF" w:rsidRDefault="005A263F" w:rsidP="00CD365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BF5BCF">
              <w:rPr>
                <w:rFonts w:ascii="Arial" w:hAnsi="Arial" w:cs="Arial"/>
                <w:lang w:val="en-GB"/>
              </w:rPr>
              <w:t>0</w:t>
            </w:r>
            <w:r w:rsidR="00CD3652" w:rsidRPr="00BF5BCF">
              <w:rPr>
                <w:rFonts w:ascii="Arial" w:hAnsi="Arial" w:cs="Arial"/>
                <w:lang w:val="en-GB"/>
              </w:rPr>
              <w:t>,</w:t>
            </w:r>
            <w:r w:rsidRPr="00BF5BCF">
              <w:rPr>
                <w:rFonts w:ascii="Arial" w:hAnsi="Arial" w:cs="Arial"/>
                <w:lang w:val="en-GB"/>
              </w:rPr>
              <w:t>20</w:t>
            </w:r>
          </w:p>
        </w:tc>
      </w:tr>
      <w:tr w:rsidR="005A263F" w:rsidRPr="00BF5BCF" w14:paraId="6D416D8A" w14:textId="77777777" w:rsidTr="005A263F">
        <w:trPr>
          <w:trHeight w:val="540"/>
          <w:jc w:val="center"/>
        </w:trPr>
        <w:tc>
          <w:tcPr>
            <w:cnfStyle w:val="001000000000" w:firstRow="0" w:lastRow="0" w:firstColumn="1" w:lastColumn="0" w:oddVBand="0" w:evenVBand="0" w:oddHBand="0" w:evenHBand="0" w:firstRowFirstColumn="0" w:firstRowLastColumn="0" w:lastRowFirstColumn="0" w:lastRowLastColumn="0"/>
            <w:tcW w:w="1457" w:type="dxa"/>
            <w:noWrap/>
            <w:hideMark/>
          </w:tcPr>
          <w:p w14:paraId="4B27AD19" w14:textId="1F23B893" w:rsidR="005A263F" w:rsidRPr="00BF5BCF" w:rsidRDefault="005A263F" w:rsidP="005A263F">
            <w:pPr>
              <w:spacing w:line="360" w:lineRule="auto"/>
              <w:jc w:val="center"/>
              <w:rPr>
                <w:rFonts w:ascii="Arial" w:hAnsi="Arial" w:cs="Arial"/>
                <w:lang w:val="en-GB"/>
              </w:rPr>
            </w:pPr>
            <w:r w:rsidRPr="00BF5BCF">
              <w:rPr>
                <w:rFonts w:ascii="Arial" w:hAnsi="Arial" w:cs="Arial"/>
                <w:lang w:val="en-GB"/>
              </w:rPr>
              <w:t>TR</w:t>
            </w:r>
          </w:p>
        </w:tc>
        <w:tc>
          <w:tcPr>
            <w:tcW w:w="800" w:type="dxa"/>
            <w:noWrap/>
          </w:tcPr>
          <w:p w14:paraId="4C287AE9" w14:textId="2EA86990" w:rsidR="005A263F" w:rsidRPr="00BF5BCF" w:rsidRDefault="005A263F" w:rsidP="005A263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1200" w:type="dxa"/>
            <w:hideMark/>
          </w:tcPr>
          <w:p w14:paraId="48002CE3" w14:textId="24000DF0" w:rsidR="005A263F" w:rsidRPr="00BF5BCF" w:rsidRDefault="005A263F" w:rsidP="00CD365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BF5BCF">
              <w:rPr>
                <w:rFonts w:ascii="Arial" w:hAnsi="Arial" w:cs="Arial"/>
                <w:lang w:val="en-GB"/>
              </w:rPr>
              <w:t>0</w:t>
            </w:r>
            <w:r w:rsidR="00CD3652" w:rsidRPr="00BF5BCF">
              <w:rPr>
                <w:rFonts w:ascii="Arial" w:hAnsi="Arial" w:cs="Arial"/>
                <w:lang w:val="en-GB"/>
              </w:rPr>
              <w:t>,</w:t>
            </w:r>
            <w:r w:rsidRPr="00BF5BCF">
              <w:rPr>
                <w:rFonts w:ascii="Arial" w:hAnsi="Arial" w:cs="Arial"/>
                <w:lang w:val="en-GB"/>
              </w:rPr>
              <w:t>24</w:t>
            </w:r>
          </w:p>
        </w:tc>
        <w:tc>
          <w:tcPr>
            <w:tcW w:w="1200" w:type="dxa"/>
            <w:noWrap/>
            <w:hideMark/>
          </w:tcPr>
          <w:p w14:paraId="49C6DE0D" w14:textId="05DE0BCE" w:rsidR="005A263F" w:rsidRPr="00BF5BCF" w:rsidRDefault="005A263F" w:rsidP="00CD365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BF5BCF">
              <w:rPr>
                <w:rFonts w:ascii="Arial" w:hAnsi="Arial" w:cs="Arial"/>
                <w:lang w:val="en-GB"/>
              </w:rPr>
              <w:t>-0</w:t>
            </w:r>
            <w:r w:rsidR="00CD3652" w:rsidRPr="00BF5BCF">
              <w:rPr>
                <w:rFonts w:ascii="Arial" w:hAnsi="Arial" w:cs="Arial"/>
                <w:lang w:val="en-GB"/>
              </w:rPr>
              <w:t>,</w:t>
            </w:r>
            <w:r w:rsidRPr="00BF5BCF">
              <w:rPr>
                <w:rFonts w:ascii="Arial" w:hAnsi="Arial" w:cs="Arial"/>
                <w:lang w:val="en-GB"/>
              </w:rPr>
              <w:t>34</w:t>
            </w:r>
          </w:p>
        </w:tc>
      </w:tr>
      <w:tr w:rsidR="005A263F" w:rsidRPr="00BF5BCF" w14:paraId="14F00A17" w14:textId="77777777" w:rsidTr="005A263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457" w:type="dxa"/>
            <w:noWrap/>
            <w:hideMark/>
          </w:tcPr>
          <w:p w14:paraId="021438A7" w14:textId="462E6463" w:rsidR="005A263F" w:rsidRPr="00BF5BCF" w:rsidRDefault="009C4CB3" w:rsidP="005A263F">
            <w:pPr>
              <w:spacing w:line="360" w:lineRule="auto"/>
              <w:jc w:val="center"/>
              <w:rPr>
                <w:rFonts w:ascii="Arial" w:hAnsi="Arial" w:cs="Arial"/>
                <w:lang w:val="en-GB"/>
              </w:rPr>
            </w:pPr>
            <w:r w:rsidRPr="00BF5BCF">
              <w:rPr>
                <w:rFonts w:ascii="Arial" w:hAnsi="Arial" w:cs="Arial"/>
                <w:lang w:val="en-GB"/>
              </w:rPr>
              <w:t>P</w:t>
            </w:r>
            <w:r w:rsidR="005A263F" w:rsidRPr="00BF5BCF">
              <w:rPr>
                <w:rFonts w:ascii="Arial" w:hAnsi="Arial" w:cs="Arial"/>
                <w:lang w:val="en-GB"/>
              </w:rPr>
              <w:t>E</w:t>
            </w:r>
          </w:p>
        </w:tc>
        <w:tc>
          <w:tcPr>
            <w:tcW w:w="800" w:type="dxa"/>
            <w:noWrap/>
          </w:tcPr>
          <w:p w14:paraId="5CCE1956" w14:textId="5D83608F" w:rsidR="005A263F" w:rsidRPr="00BF5BCF" w:rsidRDefault="005A263F" w:rsidP="005A26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1200" w:type="dxa"/>
            <w:noWrap/>
          </w:tcPr>
          <w:p w14:paraId="69AEDAB3" w14:textId="0DE67782" w:rsidR="005A263F" w:rsidRPr="00BF5BCF" w:rsidRDefault="005A263F" w:rsidP="005A26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1200" w:type="dxa"/>
            <w:noWrap/>
            <w:hideMark/>
          </w:tcPr>
          <w:p w14:paraId="7408E96E" w14:textId="30CF1312" w:rsidR="005A263F" w:rsidRPr="00BF5BCF" w:rsidRDefault="005A263F" w:rsidP="00CD365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BF5BCF">
              <w:rPr>
                <w:rFonts w:ascii="Arial" w:hAnsi="Arial" w:cs="Arial"/>
                <w:lang w:val="en-GB"/>
              </w:rPr>
              <w:t>0</w:t>
            </w:r>
            <w:r w:rsidR="00CD3652" w:rsidRPr="00BF5BCF">
              <w:rPr>
                <w:rFonts w:ascii="Arial" w:hAnsi="Arial" w:cs="Arial"/>
                <w:lang w:val="en-GB"/>
              </w:rPr>
              <w:t>,</w:t>
            </w:r>
            <w:r w:rsidRPr="00BF5BCF">
              <w:rPr>
                <w:rFonts w:ascii="Arial" w:hAnsi="Arial" w:cs="Arial"/>
                <w:lang w:val="en-GB"/>
              </w:rPr>
              <w:t>17</w:t>
            </w:r>
          </w:p>
        </w:tc>
      </w:tr>
    </w:tbl>
    <w:p w14:paraId="4BD69DDB" w14:textId="77777777" w:rsidR="005A263F" w:rsidRPr="00BF5BCF" w:rsidRDefault="005A263F" w:rsidP="005A263F">
      <w:pPr>
        <w:pStyle w:val="Prrafodelista"/>
        <w:spacing w:line="360" w:lineRule="auto"/>
        <w:ind w:left="0"/>
        <w:jc w:val="both"/>
        <w:rPr>
          <w:rFonts w:asciiTheme="minorBidi" w:hAnsiTheme="minorBidi" w:cstheme="minorBidi"/>
          <w:lang w:val="en-GB"/>
        </w:rPr>
      </w:pPr>
    </w:p>
    <w:p w14:paraId="7132FB11" w14:textId="59BB09F2" w:rsidR="005A263F" w:rsidRPr="00BF5BCF" w:rsidRDefault="00AC7E12" w:rsidP="005A263F">
      <w:pPr>
        <w:pStyle w:val="Prrafodelista"/>
        <w:spacing w:line="360" w:lineRule="auto"/>
        <w:ind w:left="0"/>
        <w:jc w:val="both"/>
        <w:rPr>
          <w:rFonts w:asciiTheme="minorBidi" w:hAnsiTheme="minorBidi" w:cstheme="minorBidi"/>
          <w:lang w:val="en-GB"/>
        </w:rPr>
      </w:pPr>
      <w:r w:rsidRPr="00AC7E12">
        <w:rPr>
          <w:rFonts w:asciiTheme="minorBidi" w:hAnsiTheme="minorBidi" w:cstheme="minorBidi"/>
          <w:lang w:val="en-GB"/>
        </w:rPr>
        <w:t>For the awarding of the genetic categories, the genetic values obtained for the traits of greatest interest are weighted according to their importance for improvement, obtaining a Global Genetic Index with the following specific weights</w:t>
      </w:r>
      <w:r w:rsidR="005A263F" w:rsidRPr="00BF5BCF">
        <w:rPr>
          <w:rFonts w:asciiTheme="minorBidi" w:hAnsiTheme="minorBidi" w:cstheme="minorBidi"/>
          <w:lang w:val="en-GB"/>
        </w:rPr>
        <w:t>:</w:t>
      </w:r>
    </w:p>
    <w:p w14:paraId="67016F6C" w14:textId="424BECFC" w:rsidR="00564037" w:rsidRPr="00BF5BCF" w:rsidRDefault="00564037" w:rsidP="00C024EB">
      <w:pPr>
        <w:widowControl/>
        <w:shd w:val="clear" w:color="auto" w:fill="FFFFFF"/>
        <w:autoSpaceDE/>
        <w:autoSpaceDN/>
        <w:adjustRightInd/>
        <w:spacing w:line="360" w:lineRule="auto"/>
        <w:jc w:val="center"/>
        <w:rPr>
          <w:rFonts w:asciiTheme="minorBidi" w:eastAsia="Times New Roman" w:hAnsiTheme="minorBidi" w:cstheme="minorBidi"/>
          <w:lang w:val="en-GB" w:eastAsia="en-GB"/>
        </w:rPr>
      </w:pPr>
      <w:r w:rsidRPr="00BF5BCF">
        <w:rPr>
          <w:rFonts w:asciiTheme="minorBidi" w:eastAsia="Times New Roman" w:hAnsiTheme="minorBidi" w:cstheme="minorBidi"/>
          <w:lang w:val="en-GB" w:eastAsia="en-GB"/>
        </w:rPr>
        <w:t>IGG</w:t>
      </w:r>
      <w:r w:rsidRPr="00BF5BCF">
        <w:rPr>
          <w:rFonts w:asciiTheme="minorBidi" w:eastAsia="Times New Roman" w:hAnsiTheme="minorBidi" w:cstheme="minorBidi"/>
          <w:vertAlign w:val="subscript"/>
          <w:lang w:val="en-GB" w:eastAsia="en-GB"/>
        </w:rPr>
        <w:t>RAID</w:t>
      </w:r>
      <w:r w:rsidRPr="00BF5BCF">
        <w:rPr>
          <w:rFonts w:asciiTheme="minorBidi" w:eastAsia="Times New Roman" w:hAnsiTheme="minorBidi" w:cstheme="minorBidi"/>
          <w:lang w:val="en-GB" w:eastAsia="en-GB"/>
        </w:rPr>
        <w:t> = 50%IG</w:t>
      </w:r>
      <w:r w:rsidRPr="00BF5BCF">
        <w:rPr>
          <w:rFonts w:asciiTheme="minorBidi" w:eastAsia="Times New Roman" w:hAnsiTheme="minorBidi" w:cstheme="minorBidi"/>
          <w:vertAlign w:val="subscript"/>
          <w:lang w:val="en-GB" w:eastAsia="en-GB"/>
        </w:rPr>
        <w:t>TM </w:t>
      </w:r>
      <w:r w:rsidRPr="00BF5BCF">
        <w:rPr>
          <w:rFonts w:asciiTheme="minorBidi" w:eastAsia="Times New Roman" w:hAnsiTheme="minorBidi" w:cstheme="minorBidi"/>
          <w:lang w:val="en-GB" w:eastAsia="en-GB"/>
        </w:rPr>
        <w:t>+ 25%IG</w:t>
      </w:r>
      <w:r w:rsidRPr="00BF5BCF">
        <w:rPr>
          <w:rFonts w:asciiTheme="minorBidi" w:eastAsia="Times New Roman" w:hAnsiTheme="minorBidi" w:cstheme="minorBidi"/>
          <w:vertAlign w:val="subscript"/>
          <w:lang w:val="en-GB" w:eastAsia="en-GB"/>
        </w:rPr>
        <w:t>TR</w:t>
      </w:r>
      <w:r w:rsidRPr="00BF5BCF">
        <w:rPr>
          <w:rFonts w:asciiTheme="minorBidi" w:eastAsia="Times New Roman" w:hAnsiTheme="minorBidi" w:cstheme="minorBidi"/>
          <w:lang w:val="en-GB" w:eastAsia="en-GB"/>
        </w:rPr>
        <w:t> + 25%IG</w:t>
      </w:r>
      <w:r w:rsidRPr="00BF5BCF">
        <w:rPr>
          <w:rFonts w:asciiTheme="minorBidi" w:eastAsia="Times New Roman" w:hAnsiTheme="minorBidi" w:cstheme="minorBidi"/>
          <w:vertAlign w:val="subscript"/>
          <w:lang w:val="en-GB" w:eastAsia="en-GB"/>
        </w:rPr>
        <w:t>P</w:t>
      </w:r>
      <w:r w:rsidR="00C024EB" w:rsidRPr="00BF5BCF">
        <w:rPr>
          <w:rFonts w:asciiTheme="minorBidi" w:eastAsia="Times New Roman" w:hAnsiTheme="minorBidi" w:cstheme="minorBidi"/>
          <w:vertAlign w:val="subscript"/>
          <w:lang w:val="en-GB" w:eastAsia="en-GB"/>
        </w:rPr>
        <w:t>E</w:t>
      </w:r>
    </w:p>
    <w:p w14:paraId="71F7DEC6" w14:textId="2FD88738" w:rsidR="00F15325" w:rsidRPr="00BF5BCF" w:rsidRDefault="005A263F" w:rsidP="0009156C">
      <w:pPr>
        <w:widowControl/>
        <w:autoSpaceDE/>
        <w:autoSpaceDN/>
        <w:adjustRightInd/>
        <w:spacing w:after="200" w:line="276" w:lineRule="auto"/>
        <w:rPr>
          <w:rFonts w:ascii="Arial" w:hAnsi="Arial" w:cs="Arial"/>
          <w:b/>
          <w:bCs/>
          <w:lang w:val="en-GB"/>
        </w:rPr>
      </w:pPr>
      <w:r w:rsidRPr="00BF5BCF">
        <w:rPr>
          <w:rFonts w:asciiTheme="minorBidi" w:eastAsia="Times New Roman" w:hAnsiTheme="minorBidi" w:cstheme="minorBidi"/>
          <w:color w:val="222222"/>
          <w:lang w:val="en-GB" w:eastAsia="en-GB"/>
        </w:rPr>
        <w:br w:type="page"/>
      </w:r>
      <w:r w:rsidR="00F15325" w:rsidRPr="00BF5BCF">
        <w:rPr>
          <w:rFonts w:ascii="Arial" w:hAnsi="Arial" w:cs="Arial"/>
          <w:b/>
          <w:bCs/>
          <w:lang w:val="en-GB"/>
        </w:rPr>
        <w:lastRenderedPageBreak/>
        <w:t xml:space="preserve">2. </w:t>
      </w:r>
      <w:r w:rsidR="00AC7E12" w:rsidRPr="00AC7E12">
        <w:rPr>
          <w:rFonts w:ascii="Arial" w:hAnsi="Arial" w:cs="Arial"/>
          <w:b/>
          <w:bCs/>
          <w:lang w:val="en-GB"/>
        </w:rPr>
        <w:t>Genetic Evaluation with data from Tests collected by the Royal Spanish Equestrian Federation</w:t>
      </w:r>
      <w:r w:rsidR="00AC7E12">
        <w:rPr>
          <w:rFonts w:ascii="Arial" w:hAnsi="Arial" w:cs="Arial"/>
          <w:b/>
          <w:bCs/>
          <w:lang w:val="en-GB"/>
        </w:rPr>
        <w:t xml:space="preserve"> </w:t>
      </w:r>
    </w:p>
    <w:p w14:paraId="0DBB3EA3" w14:textId="77777777" w:rsidR="00F15325" w:rsidRPr="00BF5BCF" w:rsidRDefault="00F15325" w:rsidP="00517CE9">
      <w:pPr>
        <w:spacing w:line="360" w:lineRule="auto"/>
        <w:jc w:val="both"/>
        <w:rPr>
          <w:rFonts w:ascii="Arial" w:hAnsi="Arial" w:cs="Arial"/>
          <w:lang w:val="en-GB"/>
        </w:rPr>
      </w:pPr>
    </w:p>
    <w:p w14:paraId="2F1F1198" w14:textId="300AF7FE" w:rsidR="00517CE9" w:rsidRPr="00BF5BCF" w:rsidRDefault="00AC7E12" w:rsidP="00517CE9">
      <w:pPr>
        <w:spacing w:line="360" w:lineRule="auto"/>
        <w:jc w:val="both"/>
        <w:rPr>
          <w:rFonts w:ascii="Arial" w:hAnsi="Arial" w:cs="Arial"/>
          <w:lang w:val="en-GB"/>
        </w:rPr>
      </w:pPr>
      <w:r w:rsidRPr="00AC7E12">
        <w:rPr>
          <w:rFonts w:ascii="Arial" w:hAnsi="Arial" w:cs="Arial"/>
          <w:lang w:val="en-GB"/>
        </w:rPr>
        <w:t xml:space="preserve">The following characters shall be used for the achievement of </w:t>
      </w:r>
      <w:r>
        <w:rPr>
          <w:rFonts w:ascii="Arial" w:hAnsi="Arial" w:cs="Arial"/>
          <w:lang w:val="en-GB"/>
        </w:rPr>
        <w:t>RYBS</w:t>
      </w:r>
      <w:r w:rsidRPr="00AC7E12">
        <w:rPr>
          <w:rFonts w:ascii="Arial" w:hAnsi="Arial" w:cs="Arial"/>
          <w:lang w:val="en-GB"/>
        </w:rPr>
        <w:t>, Improver and Elite Breeding Stock</w:t>
      </w:r>
      <w:r w:rsidR="00517CE9" w:rsidRPr="00BF5BCF">
        <w:rPr>
          <w:rFonts w:ascii="Arial" w:hAnsi="Arial" w:cs="Arial"/>
          <w:lang w:val="en-GB"/>
        </w:rPr>
        <w:t>:</w:t>
      </w:r>
    </w:p>
    <w:p w14:paraId="29665BD0" w14:textId="77777777" w:rsidR="00AC7E12" w:rsidRPr="00AC7E12" w:rsidRDefault="00AC7E12" w:rsidP="00AC7E12">
      <w:pPr>
        <w:widowControl/>
        <w:shd w:val="clear" w:color="auto" w:fill="FFFFFF"/>
        <w:autoSpaceDE/>
        <w:autoSpaceDN/>
        <w:adjustRightInd/>
        <w:spacing w:after="120" w:line="360" w:lineRule="auto"/>
        <w:ind w:left="810"/>
        <w:jc w:val="both"/>
        <w:rPr>
          <w:rFonts w:asciiTheme="minorBidi" w:eastAsia="Times New Roman" w:hAnsiTheme="minorBidi" w:cstheme="minorBidi"/>
          <w:color w:val="222222"/>
          <w:lang w:val="en-GB" w:eastAsia="en-GB"/>
        </w:rPr>
      </w:pPr>
      <w:r w:rsidRPr="00AC7E12">
        <w:rPr>
          <w:rFonts w:asciiTheme="minorBidi" w:eastAsia="Times New Roman" w:hAnsiTheme="minorBidi" w:cstheme="minorBidi"/>
          <w:b/>
          <w:bCs/>
          <w:color w:val="222222"/>
          <w:lang w:val="en-GB" w:eastAsia="en-GB"/>
        </w:rPr>
        <w:t xml:space="preserve">Total Time (TT): </w:t>
      </w:r>
      <w:r w:rsidRPr="00AC7E12">
        <w:rPr>
          <w:rFonts w:asciiTheme="minorBidi" w:eastAsia="Times New Roman" w:hAnsiTheme="minorBidi" w:cstheme="minorBidi"/>
          <w:color w:val="222222"/>
          <w:lang w:val="en-GB" w:eastAsia="en-GB"/>
        </w:rPr>
        <w:t xml:space="preserve">Total time, measured in hours, during which the animal performs the test and recovers before passing the veterinary check. </w:t>
      </w:r>
    </w:p>
    <w:p w14:paraId="56DD0C15" w14:textId="06AFC593" w:rsidR="00AC7E12" w:rsidRPr="00AC7E12" w:rsidRDefault="00AC7E12" w:rsidP="00AC7E12">
      <w:pPr>
        <w:widowControl/>
        <w:shd w:val="clear" w:color="auto" w:fill="FFFFFF"/>
        <w:autoSpaceDE/>
        <w:autoSpaceDN/>
        <w:adjustRightInd/>
        <w:spacing w:after="120" w:line="360" w:lineRule="auto"/>
        <w:ind w:left="810"/>
        <w:jc w:val="both"/>
        <w:rPr>
          <w:rFonts w:asciiTheme="minorBidi" w:eastAsia="Times New Roman" w:hAnsiTheme="minorBidi" w:cstheme="minorBidi"/>
          <w:color w:val="222222"/>
          <w:lang w:val="en-GB" w:eastAsia="en-GB"/>
        </w:rPr>
      </w:pPr>
      <w:r w:rsidRPr="00AC7E12">
        <w:rPr>
          <w:rFonts w:asciiTheme="minorBidi" w:eastAsia="Times New Roman" w:hAnsiTheme="minorBidi" w:cstheme="minorBidi"/>
          <w:b/>
          <w:bCs/>
          <w:color w:val="222222"/>
          <w:lang w:val="en-GB" w:eastAsia="en-GB"/>
        </w:rPr>
        <w:t>Qualifying Position (</w:t>
      </w:r>
      <w:r>
        <w:rPr>
          <w:rFonts w:asciiTheme="minorBidi" w:eastAsia="Times New Roman" w:hAnsiTheme="minorBidi" w:cstheme="minorBidi"/>
          <w:b/>
          <w:bCs/>
          <w:color w:val="222222"/>
          <w:lang w:val="en-GB" w:eastAsia="en-GB"/>
        </w:rPr>
        <w:t>QP</w:t>
      </w:r>
      <w:r w:rsidRPr="00AC7E12">
        <w:rPr>
          <w:rFonts w:asciiTheme="minorBidi" w:eastAsia="Times New Roman" w:hAnsiTheme="minorBidi" w:cstheme="minorBidi"/>
          <w:b/>
          <w:bCs/>
          <w:color w:val="222222"/>
          <w:lang w:val="en-GB" w:eastAsia="en-GB"/>
        </w:rPr>
        <w:t xml:space="preserve">): </w:t>
      </w:r>
      <w:r w:rsidRPr="00AC7E12">
        <w:rPr>
          <w:rFonts w:asciiTheme="minorBidi" w:eastAsia="Times New Roman" w:hAnsiTheme="minorBidi" w:cstheme="minorBidi"/>
          <w:color w:val="222222"/>
          <w:lang w:val="en-GB" w:eastAsia="en-GB"/>
        </w:rPr>
        <w:t xml:space="preserve">Final ranking obtained by the animal in the test. </w:t>
      </w:r>
    </w:p>
    <w:p w14:paraId="50DCC6F5" w14:textId="79257371" w:rsidR="00564037" w:rsidRPr="00AC7E12" w:rsidRDefault="00AC7E12" w:rsidP="00AC7E12">
      <w:pPr>
        <w:widowControl/>
        <w:shd w:val="clear" w:color="auto" w:fill="FFFFFF"/>
        <w:autoSpaceDE/>
        <w:autoSpaceDN/>
        <w:adjustRightInd/>
        <w:spacing w:after="120" w:line="360" w:lineRule="auto"/>
        <w:ind w:left="810"/>
        <w:jc w:val="both"/>
        <w:rPr>
          <w:rFonts w:asciiTheme="minorBidi" w:eastAsia="Times New Roman" w:hAnsiTheme="minorBidi" w:cstheme="minorBidi"/>
          <w:color w:val="222222"/>
          <w:lang w:val="en-GB" w:eastAsia="en-GB"/>
        </w:rPr>
      </w:pPr>
      <w:r w:rsidRPr="00AC7E12">
        <w:rPr>
          <w:rFonts w:asciiTheme="minorBidi" w:eastAsia="Times New Roman" w:hAnsiTheme="minorBidi" w:cstheme="minorBidi"/>
          <w:b/>
          <w:bCs/>
          <w:color w:val="222222"/>
          <w:lang w:val="en-GB" w:eastAsia="en-GB"/>
        </w:rPr>
        <w:t xml:space="preserve">Probability of not being eliminated (PE): </w:t>
      </w:r>
      <w:r w:rsidRPr="00AC7E12">
        <w:rPr>
          <w:rFonts w:asciiTheme="minorBidi" w:eastAsia="Times New Roman" w:hAnsiTheme="minorBidi" w:cstheme="minorBidi"/>
          <w:color w:val="222222"/>
          <w:lang w:val="en-GB" w:eastAsia="en-GB"/>
        </w:rPr>
        <w:t>Dichotomous variable that indicates with 1 the non-finished races and 2 the finished races of the anima</w:t>
      </w:r>
      <w:r w:rsidR="00564037" w:rsidRPr="00AC7E12">
        <w:rPr>
          <w:rFonts w:asciiTheme="minorBidi" w:eastAsia="Times New Roman" w:hAnsiTheme="minorBidi" w:cstheme="minorBidi"/>
          <w:color w:val="222222"/>
          <w:lang w:val="en-GB" w:eastAsia="en-GB"/>
        </w:rPr>
        <w:t xml:space="preserve">. </w:t>
      </w:r>
    </w:p>
    <w:p w14:paraId="00A47C26" w14:textId="6F307DAD" w:rsidR="00E618EA" w:rsidRPr="00BF5BCF" w:rsidRDefault="00AC7E12" w:rsidP="00E618EA">
      <w:pPr>
        <w:widowControl/>
        <w:shd w:val="clear" w:color="auto" w:fill="FFFFFF"/>
        <w:autoSpaceDE/>
        <w:autoSpaceDN/>
        <w:adjustRightInd/>
        <w:spacing w:after="120" w:line="360" w:lineRule="auto"/>
        <w:jc w:val="both"/>
        <w:rPr>
          <w:rFonts w:asciiTheme="minorBidi" w:eastAsia="Times New Roman" w:hAnsiTheme="minorBidi" w:cstheme="minorBidi"/>
          <w:color w:val="222222"/>
          <w:lang w:val="en-GB" w:eastAsia="en-GB"/>
        </w:rPr>
      </w:pPr>
      <w:r w:rsidRPr="00AC7E12">
        <w:rPr>
          <w:rFonts w:asciiTheme="minorBidi" w:eastAsia="Times New Roman" w:hAnsiTheme="minorBidi" w:cstheme="minorBidi"/>
          <w:color w:val="222222"/>
          <w:lang w:val="en-GB" w:eastAsia="en-GB"/>
        </w:rPr>
        <w:t>The heritabilities for each of the traits on the diagonal and the genetic correlations between them off the diagonal are presented below</w:t>
      </w:r>
    </w:p>
    <w:tbl>
      <w:tblPr>
        <w:tblStyle w:val="Tablanormal1"/>
        <w:tblW w:w="4657" w:type="dxa"/>
        <w:jc w:val="center"/>
        <w:tblLook w:val="04A0" w:firstRow="1" w:lastRow="0" w:firstColumn="1" w:lastColumn="0" w:noHBand="0" w:noVBand="1"/>
      </w:tblPr>
      <w:tblGrid>
        <w:gridCol w:w="1471"/>
        <w:gridCol w:w="800"/>
        <w:gridCol w:w="1200"/>
        <w:gridCol w:w="1200"/>
      </w:tblGrid>
      <w:tr w:rsidR="00E618EA" w:rsidRPr="00BF5BCF" w14:paraId="006B0F40" w14:textId="77777777" w:rsidTr="00724B73">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457" w:type="dxa"/>
            <w:noWrap/>
            <w:hideMark/>
          </w:tcPr>
          <w:p w14:paraId="413B666B" w14:textId="40670773" w:rsidR="00E618EA" w:rsidRPr="00BF5BCF" w:rsidRDefault="00977E7C" w:rsidP="00724B73">
            <w:pPr>
              <w:spacing w:line="360" w:lineRule="auto"/>
              <w:jc w:val="center"/>
              <w:rPr>
                <w:rFonts w:ascii="Arial" w:hAnsi="Arial" w:cs="Arial"/>
                <w:lang w:val="en-GB"/>
              </w:rPr>
            </w:pPr>
            <w:r w:rsidRPr="00BF5BCF">
              <w:rPr>
                <w:rFonts w:ascii="Arial" w:hAnsi="Arial" w:cs="Arial"/>
                <w:lang w:val="en-GB"/>
              </w:rPr>
              <w:t>Characters</w:t>
            </w:r>
          </w:p>
        </w:tc>
        <w:tc>
          <w:tcPr>
            <w:tcW w:w="800" w:type="dxa"/>
            <w:noWrap/>
            <w:hideMark/>
          </w:tcPr>
          <w:p w14:paraId="1ED4DB95" w14:textId="6F037FDF" w:rsidR="00E618EA" w:rsidRPr="00BF5BCF" w:rsidRDefault="00E618EA" w:rsidP="009C4CB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BF5BCF">
              <w:rPr>
                <w:rFonts w:ascii="Arial" w:hAnsi="Arial" w:cs="Arial"/>
                <w:lang w:val="en-GB"/>
              </w:rPr>
              <w:t>T</w:t>
            </w:r>
            <w:r w:rsidR="009C4CB3" w:rsidRPr="00BF5BCF">
              <w:rPr>
                <w:rFonts w:ascii="Arial" w:hAnsi="Arial" w:cs="Arial"/>
                <w:lang w:val="en-GB"/>
              </w:rPr>
              <w:t>T</w:t>
            </w:r>
          </w:p>
        </w:tc>
        <w:tc>
          <w:tcPr>
            <w:tcW w:w="1200" w:type="dxa"/>
            <w:noWrap/>
            <w:hideMark/>
          </w:tcPr>
          <w:p w14:paraId="66F8B7B9" w14:textId="411B4513" w:rsidR="00E618EA" w:rsidRPr="00BF5BCF" w:rsidRDefault="00AC7E12" w:rsidP="00724B7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QP</w:t>
            </w:r>
          </w:p>
        </w:tc>
        <w:tc>
          <w:tcPr>
            <w:tcW w:w="1200" w:type="dxa"/>
            <w:noWrap/>
            <w:hideMark/>
          </w:tcPr>
          <w:p w14:paraId="6EAD10D1" w14:textId="73DE74F1" w:rsidR="00E618EA" w:rsidRPr="00BF5BCF" w:rsidRDefault="009C4CB3" w:rsidP="00724B7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BF5BCF">
              <w:rPr>
                <w:rFonts w:ascii="Arial" w:hAnsi="Arial" w:cs="Arial"/>
                <w:lang w:val="en-GB"/>
              </w:rPr>
              <w:t>PE</w:t>
            </w:r>
          </w:p>
        </w:tc>
      </w:tr>
      <w:tr w:rsidR="00E618EA" w:rsidRPr="00BF5BCF" w14:paraId="6239B2A7" w14:textId="77777777" w:rsidTr="00724B73">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457" w:type="dxa"/>
            <w:noWrap/>
            <w:hideMark/>
          </w:tcPr>
          <w:p w14:paraId="2634BE54" w14:textId="0C7CBFD0" w:rsidR="00E618EA" w:rsidRPr="00BF5BCF" w:rsidRDefault="009C4CB3" w:rsidP="00724B73">
            <w:pPr>
              <w:spacing w:line="360" w:lineRule="auto"/>
              <w:jc w:val="center"/>
              <w:rPr>
                <w:rFonts w:ascii="Arial" w:hAnsi="Arial" w:cs="Arial"/>
                <w:lang w:val="en-GB"/>
              </w:rPr>
            </w:pPr>
            <w:r w:rsidRPr="00BF5BCF">
              <w:rPr>
                <w:rFonts w:ascii="Arial" w:hAnsi="Arial" w:cs="Arial"/>
                <w:lang w:val="en-GB"/>
              </w:rPr>
              <w:t>TT</w:t>
            </w:r>
          </w:p>
        </w:tc>
        <w:tc>
          <w:tcPr>
            <w:tcW w:w="800" w:type="dxa"/>
            <w:hideMark/>
          </w:tcPr>
          <w:p w14:paraId="50765935" w14:textId="617A410F" w:rsidR="00E618EA" w:rsidRPr="00BF5BCF" w:rsidRDefault="00CD3652" w:rsidP="00724B7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BF5BCF">
              <w:rPr>
                <w:rFonts w:ascii="Arial" w:hAnsi="Arial" w:cs="Arial"/>
                <w:lang w:val="en-GB"/>
              </w:rPr>
              <w:t>0,</w:t>
            </w:r>
            <w:r w:rsidR="00625D5B" w:rsidRPr="00BF5BCF">
              <w:rPr>
                <w:rFonts w:ascii="Arial" w:hAnsi="Arial" w:cs="Arial"/>
                <w:lang w:val="en-GB"/>
              </w:rPr>
              <w:t>11</w:t>
            </w:r>
          </w:p>
        </w:tc>
        <w:tc>
          <w:tcPr>
            <w:tcW w:w="1200" w:type="dxa"/>
            <w:noWrap/>
            <w:hideMark/>
          </w:tcPr>
          <w:p w14:paraId="6749308A" w14:textId="7AFFEE03" w:rsidR="00E618EA" w:rsidRPr="00BF5BCF" w:rsidRDefault="00514208" w:rsidP="00625D5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BF5BCF">
              <w:rPr>
                <w:rFonts w:ascii="Arial" w:hAnsi="Arial" w:cs="Arial"/>
                <w:lang w:val="en-GB"/>
              </w:rPr>
              <w:t>-0,75*</w:t>
            </w:r>
          </w:p>
        </w:tc>
        <w:tc>
          <w:tcPr>
            <w:tcW w:w="1200" w:type="dxa"/>
            <w:noWrap/>
            <w:hideMark/>
          </w:tcPr>
          <w:p w14:paraId="7DD7FE0A" w14:textId="7124D22B" w:rsidR="00E618EA" w:rsidRPr="00BF5BCF" w:rsidRDefault="00625D5B" w:rsidP="00724B7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BF5BCF">
              <w:rPr>
                <w:rFonts w:ascii="Arial" w:hAnsi="Arial" w:cs="Arial"/>
                <w:lang w:val="en-GB"/>
              </w:rPr>
              <w:t>-0,13</w:t>
            </w:r>
          </w:p>
        </w:tc>
      </w:tr>
      <w:tr w:rsidR="00E618EA" w:rsidRPr="00BF5BCF" w14:paraId="27F33372" w14:textId="77777777" w:rsidTr="00724B73">
        <w:trPr>
          <w:trHeight w:val="540"/>
          <w:jc w:val="center"/>
        </w:trPr>
        <w:tc>
          <w:tcPr>
            <w:cnfStyle w:val="001000000000" w:firstRow="0" w:lastRow="0" w:firstColumn="1" w:lastColumn="0" w:oddVBand="0" w:evenVBand="0" w:oddHBand="0" w:evenHBand="0" w:firstRowFirstColumn="0" w:firstRowLastColumn="0" w:lastRowFirstColumn="0" w:lastRowLastColumn="0"/>
            <w:tcW w:w="1457" w:type="dxa"/>
            <w:noWrap/>
            <w:hideMark/>
          </w:tcPr>
          <w:p w14:paraId="5A879598" w14:textId="47BEC55B" w:rsidR="00E618EA" w:rsidRPr="00BF5BCF" w:rsidRDefault="00AC7E12" w:rsidP="00724B73">
            <w:pPr>
              <w:spacing w:line="360" w:lineRule="auto"/>
              <w:jc w:val="center"/>
              <w:rPr>
                <w:rFonts w:ascii="Arial" w:hAnsi="Arial" w:cs="Arial"/>
                <w:lang w:val="en-GB"/>
              </w:rPr>
            </w:pPr>
            <w:r>
              <w:rPr>
                <w:rFonts w:ascii="Arial" w:hAnsi="Arial" w:cs="Arial"/>
                <w:lang w:val="en-GB"/>
              </w:rPr>
              <w:t>QP</w:t>
            </w:r>
          </w:p>
        </w:tc>
        <w:tc>
          <w:tcPr>
            <w:tcW w:w="800" w:type="dxa"/>
            <w:noWrap/>
          </w:tcPr>
          <w:p w14:paraId="1E82DBC3" w14:textId="77777777" w:rsidR="00E618EA" w:rsidRPr="00BF5BCF" w:rsidRDefault="00E618EA" w:rsidP="00724B7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1200" w:type="dxa"/>
            <w:hideMark/>
          </w:tcPr>
          <w:p w14:paraId="1D357EC4" w14:textId="7C6E4B10" w:rsidR="00E618EA" w:rsidRPr="00BF5BCF" w:rsidRDefault="00E618EA" w:rsidP="00CD365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BF5BCF">
              <w:rPr>
                <w:rFonts w:ascii="Arial" w:hAnsi="Arial" w:cs="Arial"/>
                <w:lang w:val="en-GB"/>
              </w:rPr>
              <w:t>0</w:t>
            </w:r>
            <w:r w:rsidR="00CD3652" w:rsidRPr="00BF5BCF">
              <w:rPr>
                <w:rFonts w:ascii="Arial" w:hAnsi="Arial" w:cs="Arial"/>
                <w:lang w:val="en-GB"/>
              </w:rPr>
              <w:t>,</w:t>
            </w:r>
            <w:r w:rsidR="00625D5B" w:rsidRPr="00BF5BCF">
              <w:rPr>
                <w:rFonts w:ascii="Arial" w:hAnsi="Arial" w:cs="Arial"/>
                <w:lang w:val="en-GB"/>
              </w:rPr>
              <w:t>12</w:t>
            </w:r>
          </w:p>
        </w:tc>
        <w:tc>
          <w:tcPr>
            <w:tcW w:w="1200" w:type="dxa"/>
            <w:noWrap/>
            <w:hideMark/>
          </w:tcPr>
          <w:p w14:paraId="284CDE27" w14:textId="1FFBB25E" w:rsidR="00E618EA" w:rsidRPr="00BF5BCF" w:rsidRDefault="00514208" w:rsidP="00CD365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BF5BCF">
              <w:rPr>
                <w:rFonts w:ascii="Arial" w:hAnsi="Arial" w:cs="Arial"/>
                <w:lang w:val="en-GB"/>
              </w:rPr>
              <w:t>0</w:t>
            </w:r>
            <w:r w:rsidR="00CD3652" w:rsidRPr="00BF5BCF">
              <w:rPr>
                <w:rFonts w:ascii="Arial" w:hAnsi="Arial" w:cs="Arial"/>
                <w:lang w:val="en-GB"/>
              </w:rPr>
              <w:t>,</w:t>
            </w:r>
            <w:r w:rsidRPr="00BF5BCF">
              <w:rPr>
                <w:rFonts w:ascii="Arial" w:hAnsi="Arial" w:cs="Arial"/>
                <w:lang w:val="en-GB"/>
              </w:rPr>
              <w:t>19</w:t>
            </w:r>
          </w:p>
        </w:tc>
      </w:tr>
      <w:tr w:rsidR="00E618EA" w:rsidRPr="00BF5BCF" w14:paraId="5EB25C83" w14:textId="77777777" w:rsidTr="00724B73">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457" w:type="dxa"/>
            <w:noWrap/>
            <w:hideMark/>
          </w:tcPr>
          <w:p w14:paraId="38095583" w14:textId="4A9C128E" w:rsidR="00E618EA" w:rsidRPr="00BF5BCF" w:rsidRDefault="009C4CB3" w:rsidP="00724B73">
            <w:pPr>
              <w:spacing w:line="360" w:lineRule="auto"/>
              <w:jc w:val="center"/>
              <w:rPr>
                <w:rFonts w:ascii="Arial" w:hAnsi="Arial" w:cs="Arial"/>
                <w:lang w:val="en-GB"/>
              </w:rPr>
            </w:pPr>
            <w:r w:rsidRPr="00BF5BCF">
              <w:rPr>
                <w:rFonts w:ascii="Arial" w:hAnsi="Arial" w:cs="Arial"/>
                <w:lang w:val="en-GB"/>
              </w:rPr>
              <w:t>PE</w:t>
            </w:r>
          </w:p>
        </w:tc>
        <w:tc>
          <w:tcPr>
            <w:tcW w:w="800" w:type="dxa"/>
            <w:noWrap/>
          </w:tcPr>
          <w:p w14:paraId="592245CD" w14:textId="77777777" w:rsidR="00E618EA" w:rsidRPr="00BF5BCF" w:rsidRDefault="00E618EA" w:rsidP="00724B7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1200" w:type="dxa"/>
            <w:noWrap/>
          </w:tcPr>
          <w:p w14:paraId="12DCA0B1" w14:textId="77777777" w:rsidR="00E618EA" w:rsidRPr="00BF5BCF" w:rsidRDefault="00E618EA" w:rsidP="00724B7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1200" w:type="dxa"/>
            <w:noWrap/>
            <w:hideMark/>
          </w:tcPr>
          <w:p w14:paraId="350D6A43" w14:textId="4B4EB864" w:rsidR="00E618EA" w:rsidRPr="00BF5BCF" w:rsidRDefault="00625D5B" w:rsidP="00CD365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BF5BCF">
              <w:rPr>
                <w:rFonts w:ascii="Arial" w:hAnsi="Arial" w:cs="Arial"/>
                <w:lang w:val="en-GB"/>
              </w:rPr>
              <w:t>0</w:t>
            </w:r>
            <w:r w:rsidR="00CD3652" w:rsidRPr="00BF5BCF">
              <w:rPr>
                <w:rFonts w:ascii="Arial" w:hAnsi="Arial" w:cs="Arial"/>
                <w:lang w:val="en-GB"/>
              </w:rPr>
              <w:t>,</w:t>
            </w:r>
            <w:r w:rsidRPr="00BF5BCF">
              <w:rPr>
                <w:rFonts w:ascii="Arial" w:hAnsi="Arial" w:cs="Arial"/>
                <w:lang w:val="en-GB"/>
              </w:rPr>
              <w:t>12</w:t>
            </w:r>
          </w:p>
        </w:tc>
      </w:tr>
    </w:tbl>
    <w:p w14:paraId="7665AE16" w14:textId="2584F42B" w:rsidR="00223523" w:rsidRPr="00BF5BCF" w:rsidRDefault="00514208" w:rsidP="00514208">
      <w:pPr>
        <w:pStyle w:val="Prrafodelista"/>
        <w:widowControl/>
        <w:shd w:val="clear" w:color="auto" w:fill="FFFFFF"/>
        <w:autoSpaceDE/>
        <w:autoSpaceDN/>
        <w:adjustRightInd/>
        <w:spacing w:after="120" w:line="360" w:lineRule="auto"/>
        <w:ind w:left="478"/>
        <w:jc w:val="both"/>
        <w:rPr>
          <w:rFonts w:asciiTheme="minorBidi" w:eastAsia="Times New Roman" w:hAnsiTheme="minorBidi" w:cstheme="minorBidi"/>
          <w:color w:val="222222"/>
          <w:sz w:val="20"/>
          <w:szCs w:val="20"/>
          <w:lang w:val="en-GB" w:eastAsia="en-GB"/>
        </w:rPr>
      </w:pPr>
      <w:r w:rsidRPr="00BF5BCF">
        <w:rPr>
          <w:rFonts w:asciiTheme="minorBidi" w:eastAsia="Times New Roman" w:hAnsiTheme="minorBidi" w:cstheme="minorBidi"/>
          <w:color w:val="222222"/>
          <w:sz w:val="20"/>
          <w:szCs w:val="20"/>
          <w:lang w:val="en-GB" w:eastAsia="en-GB"/>
        </w:rPr>
        <w:t>*</w:t>
      </w:r>
      <w:r w:rsidR="00AC7E12" w:rsidRPr="00AC7E12">
        <w:rPr>
          <w:rFonts w:asciiTheme="minorBidi" w:eastAsia="Times New Roman" w:hAnsiTheme="minorBidi" w:cstheme="minorBidi"/>
          <w:color w:val="222222"/>
          <w:sz w:val="20"/>
          <w:szCs w:val="20"/>
          <w:lang w:val="en-GB" w:eastAsia="en-GB"/>
        </w:rPr>
        <w:t>This negative correlation is due to the fact that the ranking position is evaluated using a Thurstonian model where the animal with the highest value is the one that performs the best and corresponds to the shortest time.</w:t>
      </w:r>
    </w:p>
    <w:p w14:paraId="74A47B1F" w14:textId="77777777" w:rsidR="00514208" w:rsidRPr="00BF5BCF" w:rsidRDefault="00514208" w:rsidP="00514208">
      <w:pPr>
        <w:pStyle w:val="Prrafodelista"/>
        <w:widowControl/>
        <w:shd w:val="clear" w:color="auto" w:fill="FFFFFF"/>
        <w:autoSpaceDE/>
        <w:autoSpaceDN/>
        <w:adjustRightInd/>
        <w:spacing w:after="120" w:line="360" w:lineRule="auto"/>
        <w:ind w:left="478"/>
        <w:jc w:val="both"/>
        <w:rPr>
          <w:rFonts w:asciiTheme="minorBidi" w:eastAsia="Times New Roman" w:hAnsiTheme="minorBidi" w:cstheme="minorBidi"/>
          <w:color w:val="222222"/>
          <w:sz w:val="20"/>
          <w:szCs w:val="20"/>
          <w:lang w:val="en-GB" w:eastAsia="en-GB"/>
        </w:rPr>
      </w:pPr>
    </w:p>
    <w:p w14:paraId="34A1E931" w14:textId="44F27BD2" w:rsidR="00223523" w:rsidRPr="00BF5BCF" w:rsidRDefault="00AC7E12" w:rsidP="00223523">
      <w:pPr>
        <w:pStyle w:val="Prrafodelista"/>
        <w:spacing w:line="360" w:lineRule="auto"/>
        <w:ind w:left="0"/>
        <w:jc w:val="both"/>
        <w:rPr>
          <w:rFonts w:asciiTheme="minorBidi" w:hAnsiTheme="minorBidi" w:cstheme="minorBidi"/>
          <w:lang w:val="en-GB"/>
        </w:rPr>
      </w:pPr>
      <w:r w:rsidRPr="00AC7E12">
        <w:rPr>
          <w:rFonts w:asciiTheme="minorBidi" w:hAnsiTheme="minorBidi" w:cstheme="minorBidi"/>
          <w:lang w:val="en-GB"/>
        </w:rPr>
        <w:t>For the awarding of the genetic categories, the genetic values obtained for the traits of greatest interest are weighted according to their importance for improvement, obtaining a Global Genetic Index with the following specific weigh</w:t>
      </w:r>
      <w:r w:rsidR="00223523" w:rsidRPr="00BF5BCF">
        <w:rPr>
          <w:rFonts w:asciiTheme="minorBidi" w:hAnsiTheme="minorBidi" w:cstheme="minorBidi"/>
          <w:lang w:val="en-GB"/>
        </w:rPr>
        <w:t>:</w:t>
      </w:r>
    </w:p>
    <w:p w14:paraId="0BF1A335" w14:textId="2E434C30" w:rsidR="00564037" w:rsidRPr="00BF5BCF" w:rsidRDefault="00564037" w:rsidP="004815C1">
      <w:pPr>
        <w:widowControl/>
        <w:shd w:val="clear" w:color="auto" w:fill="FFFFFF"/>
        <w:autoSpaceDE/>
        <w:autoSpaceDN/>
        <w:adjustRightInd/>
        <w:spacing w:line="360" w:lineRule="auto"/>
        <w:jc w:val="center"/>
        <w:rPr>
          <w:rFonts w:asciiTheme="minorBidi" w:eastAsia="Times New Roman" w:hAnsiTheme="minorBidi" w:cstheme="minorBidi"/>
          <w:color w:val="222222"/>
          <w:lang w:val="en-GB" w:eastAsia="en-GB"/>
        </w:rPr>
      </w:pPr>
      <w:r w:rsidRPr="00BF5BCF">
        <w:rPr>
          <w:rFonts w:asciiTheme="minorBidi" w:eastAsia="Times New Roman" w:hAnsiTheme="minorBidi" w:cstheme="minorBidi"/>
          <w:color w:val="222222"/>
          <w:lang w:val="en-GB" w:eastAsia="en-GB"/>
        </w:rPr>
        <w:t>IGG</w:t>
      </w:r>
      <w:r w:rsidRPr="00BF5BCF">
        <w:rPr>
          <w:rFonts w:asciiTheme="minorBidi" w:eastAsia="Times New Roman" w:hAnsiTheme="minorBidi" w:cstheme="minorBidi"/>
          <w:color w:val="222222"/>
          <w:vertAlign w:val="subscript"/>
          <w:lang w:val="en-GB" w:eastAsia="en-GB"/>
        </w:rPr>
        <w:t>RAID</w:t>
      </w:r>
      <w:r w:rsidRPr="00BF5BCF">
        <w:rPr>
          <w:rFonts w:asciiTheme="minorBidi" w:eastAsia="Times New Roman" w:hAnsiTheme="minorBidi" w:cstheme="minorBidi"/>
          <w:color w:val="222222"/>
          <w:lang w:val="en-GB" w:eastAsia="en-GB"/>
        </w:rPr>
        <w:t>= 10%IG</w:t>
      </w:r>
      <w:r w:rsidRPr="00BF5BCF">
        <w:rPr>
          <w:rFonts w:asciiTheme="minorBidi" w:eastAsia="Times New Roman" w:hAnsiTheme="minorBidi" w:cstheme="minorBidi"/>
          <w:color w:val="222222"/>
          <w:vertAlign w:val="subscript"/>
          <w:lang w:val="en-GB" w:eastAsia="en-GB"/>
        </w:rPr>
        <w:t>T</w:t>
      </w:r>
      <w:r w:rsidR="004815C1" w:rsidRPr="00BF5BCF">
        <w:rPr>
          <w:rFonts w:asciiTheme="minorBidi" w:eastAsia="Times New Roman" w:hAnsiTheme="minorBidi" w:cstheme="minorBidi"/>
          <w:color w:val="222222"/>
          <w:vertAlign w:val="subscript"/>
          <w:lang w:val="en-GB" w:eastAsia="en-GB"/>
        </w:rPr>
        <w:t>T</w:t>
      </w:r>
      <w:r w:rsidRPr="00BF5BCF">
        <w:rPr>
          <w:rFonts w:asciiTheme="minorBidi" w:eastAsia="Times New Roman" w:hAnsiTheme="minorBidi" w:cstheme="minorBidi"/>
          <w:color w:val="222222"/>
          <w:vertAlign w:val="subscript"/>
          <w:lang w:val="en-GB" w:eastAsia="en-GB"/>
        </w:rPr>
        <w:t> </w:t>
      </w:r>
      <w:r w:rsidRPr="00BF5BCF">
        <w:rPr>
          <w:rFonts w:asciiTheme="minorBidi" w:eastAsia="Times New Roman" w:hAnsiTheme="minorBidi" w:cstheme="minorBidi"/>
          <w:color w:val="222222"/>
          <w:lang w:val="en-GB" w:eastAsia="en-GB"/>
        </w:rPr>
        <w:t>+ 50%IG</w:t>
      </w:r>
      <w:r w:rsidRPr="00BF5BCF">
        <w:rPr>
          <w:rFonts w:asciiTheme="minorBidi" w:eastAsia="Times New Roman" w:hAnsiTheme="minorBidi" w:cstheme="minorBidi"/>
          <w:color w:val="222222"/>
          <w:vertAlign w:val="subscript"/>
          <w:lang w:val="en-GB" w:eastAsia="en-GB"/>
        </w:rPr>
        <w:t>PC</w:t>
      </w:r>
      <w:r w:rsidRPr="00BF5BCF">
        <w:rPr>
          <w:rFonts w:asciiTheme="minorBidi" w:eastAsia="Times New Roman" w:hAnsiTheme="minorBidi" w:cstheme="minorBidi"/>
          <w:color w:val="222222"/>
          <w:lang w:val="en-GB" w:eastAsia="en-GB"/>
        </w:rPr>
        <w:t>+ 40%IG</w:t>
      </w:r>
      <w:r w:rsidR="004815C1" w:rsidRPr="00BF5BCF">
        <w:rPr>
          <w:rFonts w:asciiTheme="minorBidi" w:eastAsia="Times New Roman" w:hAnsiTheme="minorBidi" w:cstheme="minorBidi"/>
          <w:color w:val="222222"/>
          <w:vertAlign w:val="subscript"/>
          <w:lang w:val="en-GB" w:eastAsia="en-GB"/>
        </w:rPr>
        <w:t>PE</w:t>
      </w:r>
    </w:p>
    <w:p w14:paraId="10947F5B" w14:textId="77777777" w:rsidR="006F6CCC" w:rsidRPr="00BF5BCF" w:rsidRDefault="006F6CCC" w:rsidP="00564037">
      <w:pPr>
        <w:pStyle w:val="Prrafodelista"/>
        <w:spacing w:line="360" w:lineRule="auto"/>
        <w:ind w:left="0"/>
        <w:jc w:val="both"/>
        <w:rPr>
          <w:rFonts w:asciiTheme="minorBidi" w:hAnsiTheme="minorBidi" w:cstheme="minorBidi"/>
          <w:lang w:val="en-GB"/>
        </w:rPr>
      </w:pPr>
    </w:p>
    <w:p w14:paraId="4DF93253" w14:textId="124FA231" w:rsidR="00AB4333" w:rsidRPr="00BF5BCF" w:rsidRDefault="00AB4333" w:rsidP="00E37D2A">
      <w:pPr>
        <w:widowControl/>
        <w:autoSpaceDE/>
        <w:autoSpaceDN/>
        <w:adjustRightInd/>
        <w:spacing w:after="200" w:line="276" w:lineRule="auto"/>
        <w:rPr>
          <w:rFonts w:ascii="Arial" w:hAnsi="Arial" w:cs="Arial"/>
          <w:b/>
          <w:bCs/>
          <w:lang w:val="en-GB"/>
        </w:rPr>
      </w:pPr>
    </w:p>
    <w:sectPr w:rsidR="00AB4333" w:rsidRPr="00BF5BCF" w:rsidSect="00C1775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6E264" w14:textId="77777777" w:rsidR="009A2ED6" w:rsidRDefault="009A2ED6" w:rsidP="000A203E">
      <w:r>
        <w:separator/>
      </w:r>
    </w:p>
  </w:endnote>
  <w:endnote w:type="continuationSeparator" w:id="0">
    <w:p w14:paraId="551E12E7" w14:textId="77777777" w:rsidR="009A2ED6" w:rsidRDefault="009A2ED6" w:rsidP="000A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B021" w14:textId="77777777" w:rsidR="004C4805" w:rsidRDefault="004C4805">
    <w:pPr>
      <w:pStyle w:val="Piedepgina"/>
    </w:pPr>
  </w:p>
  <w:p w14:paraId="4C94CD5C" w14:textId="77777777" w:rsidR="004C4805" w:rsidRDefault="004C48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68539" w14:textId="77777777" w:rsidR="009A2ED6" w:rsidRDefault="009A2ED6" w:rsidP="000A203E">
      <w:r>
        <w:separator/>
      </w:r>
    </w:p>
  </w:footnote>
  <w:footnote w:type="continuationSeparator" w:id="0">
    <w:p w14:paraId="62596A5D" w14:textId="77777777" w:rsidR="009A2ED6" w:rsidRDefault="009A2ED6" w:rsidP="000A2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5"/>
    <w:multiLevelType w:val="multilevel"/>
    <w:tmpl w:val="00000888"/>
    <w:lvl w:ilvl="0">
      <w:start w:val="1"/>
      <w:numFmt w:val="decimal"/>
      <w:lvlText w:val="%1."/>
      <w:lvlJc w:val="left"/>
      <w:pPr>
        <w:ind w:left="564" w:hanging="280"/>
      </w:pPr>
      <w:rPr>
        <w:rFonts w:ascii="Times New Roman" w:hAnsi="Times New Roman" w:cs="Times New Roman"/>
        <w:b/>
        <w:bCs/>
        <w:w w:val="99"/>
        <w:sz w:val="28"/>
        <w:szCs w:val="28"/>
      </w:rPr>
    </w:lvl>
    <w:lvl w:ilvl="1">
      <w:start w:val="1"/>
      <w:numFmt w:val="decimal"/>
      <w:lvlText w:val="%2."/>
      <w:lvlJc w:val="left"/>
      <w:pPr>
        <w:ind w:left="838" w:hanging="360"/>
      </w:pPr>
      <w:rPr>
        <w:rFonts w:ascii="Times New Roman" w:hAnsi="Times New Roman" w:cs="Times New Roman"/>
        <w:b w:val="0"/>
        <w:bCs w:val="0"/>
        <w:sz w:val="24"/>
        <w:szCs w:val="24"/>
      </w:rPr>
    </w:lvl>
    <w:lvl w:ilvl="2">
      <w:numFmt w:val="bullet"/>
      <w:lvlText w:val="•"/>
      <w:lvlJc w:val="left"/>
      <w:pPr>
        <w:ind w:left="1778" w:hanging="360"/>
      </w:pPr>
    </w:lvl>
    <w:lvl w:ilvl="3">
      <w:numFmt w:val="bullet"/>
      <w:lvlText w:val="•"/>
      <w:lvlJc w:val="left"/>
      <w:pPr>
        <w:ind w:left="2718" w:hanging="360"/>
      </w:pPr>
    </w:lvl>
    <w:lvl w:ilvl="4">
      <w:numFmt w:val="bullet"/>
      <w:lvlText w:val="•"/>
      <w:lvlJc w:val="left"/>
      <w:pPr>
        <w:ind w:left="3658" w:hanging="360"/>
      </w:pPr>
    </w:lvl>
    <w:lvl w:ilvl="5">
      <w:numFmt w:val="bullet"/>
      <w:lvlText w:val="•"/>
      <w:lvlJc w:val="left"/>
      <w:pPr>
        <w:ind w:left="4599" w:hanging="360"/>
      </w:pPr>
    </w:lvl>
    <w:lvl w:ilvl="6">
      <w:numFmt w:val="bullet"/>
      <w:lvlText w:val="•"/>
      <w:lvlJc w:val="left"/>
      <w:pPr>
        <w:ind w:left="5539" w:hanging="360"/>
      </w:pPr>
    </w:lvl>
    <w:lvl w:ilvl="7">
      <w:numFmt w:val="bullet"/>
      <w:lvlText w:val="•"/>
      <w:lvlJc w:val="left"/>
      <w:pPr>
        <w:ind w:left="6479" w:hanging="360"/>
      </w:pPr>
    </w:lvl>
    <w:lvl w:ilvl="8">
      <w:numFmt w:val="bullet"/>
      <w:lvlText w:val="•"/>
      <w:lvlJc w:val="left"/>
      <w:pPr>
        <w:ind w:left="7419" w:hanging="360"/>
      </w:pPr>
    </w:lvl>
  </w:abstractNum>
  <w:abstractNum w:abstractNumId="1" w15:restartNumberingAfterBreak="0">
    <w:nsid w:val="00000407"/>
    <w:multiLevelType w:val="multilevel"/>
    <w:tmpl w:val="0000088A"/>
    <w:lvl w:ilvl="0">
      <w:numFmt w:val="bullet"/>
      <w:lvlText w:val="o"/>
      <w:lvlJc w:val="left"/>
      <w:pPr>
        <w:ind w:left="838" w:hanging="360"/>
      </w:pPr>
      <w:rPr>
        <w:rFonts w:ascii="Courier New" w:hAnsi="Courier New"/>
        <w:b w:val="0"/>
        <w:sz w:val="24"/>
      </w:rPr>
    </w:lvl>
    <w:lvl w:ilvl="1">
      <w:numFmt w:val="bullet"/>
      <w:lvlText w:val="•"/>
      <w:lvlJc w:val="left"/>
      <w:pPr>
        <w:ind w:left="1684" w:hanging="360"/>
      </w:pPr>
    </w:lvl>
    <w:lvl w:ilvl="2">
      <w:numFmt w:val="bullet"/>
      <w:lvlText w:val="•"/>
      <w:lvlJc w:val="left"/>
      <w:pPr>
        <w:ind w:left="2530" w:hanging="360"/>
      </w:pPr>
    </w:lvl>
    <w:lvl w:ilvl="3">
      <w:numFmt w:val="bullet"/>
      <w:lvlText w:val="•"/>
      <w:lvlJc w:val="left"/>
      <w:pPr>
        <w:ind w:left="3376" w:hanging="360"/>
      </w:pPr>
    </w:lvl>
    <w:lvl w:ilvl="4">
      <w:numFmt w:val="bullet"/>
      <w:lvlText w:val="•"/>
      <w:lvlJc w:val="left"/>
      <w:pPr>
        <w:ind w:left="4223" w:hanging="360"/>
      </w:pPr>
    </w:lvl>
    <w:lvl w:ilvl="5">
      <w:numFmt w:val="bullet"/>
      <w:lvlText w:val="•"/>
      <w:lvlJc w:val="left"/>
      <w:pPr>
        <w:ind w:left="5069" w:hanging="360"/>
      </w:pPr>
    </w:lvl>
    <w:lvl w:ilvl="6">
      <w:numFmt w:val="bullet"/>
      <w:lvlText w:val="•"/>
      <w:lvlJc w:val="left"/>
      <w:pPr>
        <w:ind w:left="5915" w:hanging="360"/>
      </w:pPr>
    </w:lvl>
    <w:lvl w:ilvl="7">
      <w:numFmt w:val="bullet"/>
      <w:lvlText w:val="•"/>
      <w:lvlJc w:val="left"/>
      <w:pPr>
        <w:ind w:left="6761" w:hanging="360"/>
      </w:pPr>
    </w:lvl>
    <w:lvl w:ilvl="8">
      <w:numFmt w:val="bullet"/>
      <w:lvlText w:val="•"/>
      <w:lvlJc w:val="left"/>
      <w:pPr>
        <w:ind w:left="7607" w:hanging="360"/>
      </w:pPr>
    </w:lvl>
  </w:abstractNum>
  <w:abstractNum w:abstractNumId="2" w15:restartNumberingAfterBreak="0">
    <w:nsid w:val="07B02D87"/>
    <w:multiLevelType w:val="hybridMultilevel"/>
    <w:tmpl w:val="9B0A3BEA"/>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15:restartNumberingAfterBreak="0">
    <w:nsid w:val="09A65434"/>
    <w:multiLevelType w:val="hybridMultilevel"/>
    <w:tmpl w:val="51D4BCAA"/>
    <w:lvl w:ilvl="0" w:tplc="F0848080">
      <w:numFmt w:val="bullet"/>
      <w:lvlText w:val="-"/>
      <w:lvlJc w:val="left"/>
      <w:pPr>
        <w:ind w:left="644" w:hanging="360"/>
      </w:pPr>
      <w:rPr>
        <w:rFonts w:ascii="Arial" w:eastAsiaTheme="minorEastAsia"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 w15:restartNumberingAfterBreak="0">
    <w:nsid w:val="09B5063D"/>
    <w:multiLevelType w:val="hybridMultilevel"/>
    <w:tmpl w:val="09F078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CE49DF"/>
    <w:multiLevelType w:val="hybridMultilevel"/>
    <w:tmpl w:val="6644BB74"/>
    <w:lvl w:ilvl="0" w:tplc="08090001">
      <w:start w:val="1"/>
      <w:numFmt w:val="bullet"/>
      <w:lvlText w:val=""/>
      <w:lvlJc w:val="left"/>
      <w:pPr>
        <w:ind w:left="478" w:hanging="360"/>
      </w:pPr>
      <w:rPr>
        <w:rFonts w:ascii="Symbol" w:hAnsi="Symbol"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6" w15:restartNumberingAfterBreak="0">
    <w:nsid w:val="19200B0F"/>
    <w:multiLevelType w:val="hybridMultilevel"/>
    <w:tmpl w:val="CC28BF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DF4756"/>
    <w:multiLevelType w:val="hybridMultilevel"/>
    <w:tmpl w:val="CC10249A"/>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8" w15:restartNumberingAfterBreak="0">
    <w:nsid w:val="27786E74"/>
    <w:multiLevelType w:val="hybridMultilevel"/>
    <w:tmpl w:val="263415E4"/>
    <w:lvl w:ilvl="0" w:tplc="43101884">
      <w:start w:val="1"/>
      <w:numFmt w:val="decimal"/>
      <w:lvlText w:val="%1."/>
      <w:lvlJc w:val="left"/>
      <w:pPr>
        <w:ind w:left="644" w:hanging="360"/>
      </w:pPr>
      <w:rPr>
        <w:rFonts w:ascii="Arial" w:hAnsi="Arial" w:cs="Arial" w:hint="default"/>
        <w:u w:val="none"/>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15:restartNumberingAfterBreak="0">
    <w:nsid w:val="3C2057A0"/>
    <w:multiLevelType w:val="hybridMultilevel"/>
    <w:tmpl w:val="04AA3824"/>
    <w:lvl w:ilvl="0" w:tplc="77709D5A">
      <w:start w:val="2"/>
      <w:numFmt w:val="bullet"/>
      <w:lvlText w:val="-"/>
      <w:lvlJc w:val="left"/>
      <w:pPr>
        <w:ind w:left="360" w:hanging="360"/>
      </w:pPr>
      <w:rPr>
        <w:rFonts w:ascii="Arial" w:eastAsiaTheme="minorEastAsia"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BE26B95"/>
    <w:multiLevelType w:val="hybridMultilevel"/>
    <w:tmpl w:val="FEB89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C565685"/>
    <w:multiLevelType w:val="hybridMultilevel"/>
    <w:tmpl w:val="F97A49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AB63183"/>
    <w:multiLevelType w:val="hybridMultilevel"/>
    <w:tmpl w:val="7B70D89A"/>
    <w:lvl w:ilvl="0" w:tplc="0C0A0001">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3" w15:restartNumberingAfterBreak="0">
    <w:nsid w:val="5BB03DB3"/>
    <w:multiLevelType w:val="hybridMultilevel"/>
    <w:tmpl w:val="36D62D8C"/>
    <w:lvl w:ilvl="0" w:tplc="E2AC7146">
      <w:start w:val="1"/>
      <w:numFmt w:val="decimal"/>
      <w:lvlText w:val="%1."/>
      <w:lvlJc w:val="left"/>
      <w:pPr>
        <w:ind w:left="501" w:hanging="360"/>
      </w:pPr>
      <w:rPr>
        <w:b/>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15:restartNumberingAfterBreak="0">
    <w:nsid w:val="6EE16BD9"/>
    <w:multiLevelType w:val="hybridMultilevel"/>
    <w:tmpl w:val="A1BC3BC4"/>
    <w:lvl w:ilvl="0" w:tplc="01F68040">
      <w:start w:val="5"/>
      <w:numFmt w:val="bullet"/>
      <w:lvlText w:val="-"/>
      <w:lvlJc w:val="left"/>
      <w:pPr>
        <w:ind w:left="720" w:hanging="360"/>
      </w:pPr>
      <w:rPr>
        <w:rFonts w:ascii="Open Sans" w:eastAsiaTheme="minorEastAsia" w:hAnsi="Open Sans" w:cs="Times New Roman" w:hint="default"/>
        <w:color w:val="6B6B6B"/>
        <w:sz w:val="2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7DE5FD4"/>
    <w:multiLevelType w:val="multilevel"/>
    <w:tmpl w:val="66F8945C"/>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91F70F7"/>
    <w:multiLevelType w:val="hybridMultilevel"/>
    <w:tmpl w:val="F97A49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AD74DF2"/>
    <w:multiLevelType w:val="hybridMultilevel"/>
    <w:tmpl w:val="06146E0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3"/>
  </w:num>
  <w:num w:numId="4">
    <w:abstractNumId w:val="4"/>
  </w:num>
  <w:num w:numId="5">
    <w:abstractNumId w:val="8"/>
  </w:num>
  <w:num w:numId="6">
    <w:abstractNumId w:val="1"/>
  </w:num>
  <w:num w:numId="7">
    <w:abstractNumId w:val="0"/>
  </w:num>
  <w:num w:numId="8">
    <w:abstractNumId w:val="17"/>
  </w:num>
  <w:num w:numId="9">
    <w:abstractNumId w:val="15"/>
  </w:num>
  <w:num w:numId="10">
    <w:abstractNumId w:val="12"/>
  </w:num>
  <w:num w:numId="11">
    <w:abstractNumId w:val="9"/>
  </w:num>
  <w:num w:numId="12">
    <w:abstractNumId w:val="11"/>
  </w:num>
  <w:num w:numId="13">
    <w:abstractNumId w:val="5"/>
  </w:num>
  <w:num w:numId="14">
    <w:abstractNumId w:val="16"/>
  </w:num>
  <w:num w:numId="15">
    <w:abstractNumId w:val="14"/>
  </w:num>
  <w:num w:numId="16">
    <w:abstractNumId w:val="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A51"/>
    <w:rsid w:val="00024DC4"/>
    <w:rsid w:val="00036D8E"/>
    <w:rsid w:val="000502EB"/>
    <w:rsid w:val="00066F1B"/>
    <w:rsid w:val="00086835"/>
    <w:rsid w:val="00091441"/>
    <w:rsid w:val="0009156C"/>
    <w:rsid w:val="000940E4"/>
    <w:rsid w:val="000A1AAB"/>
    <w:rsid w:val="000A203E"/>
    <w:rsid w:val="000B2E0D"/>
    <w:rsid w:val="000B3162"/>
    <w:rsid w:val="000B5E4F"/>
    <w:rsid w:val="000D2FF6"/>
    <w:rsid w:val="000E48E2"/>
    <w:rsid w:val="000F1C0C"/>
    <w:rsid w:val="000F45A6"/>
    <w:rsid w:val="0010167A"/>
    <w:rsid w:val="0011482A"/>
    <w:rsid w:val="001178FE"/>
    <w:rsid w:val="00124390"/>
    <w:rsid w:val="00130766"/>
    <w:rsid w:val="001315E0"/>
    <w:rsid w:val="00135FEE"/>
    <w:rsid w:val="001544A8"/>
    <w:rsid w:val="00157279"/>
    <w:rsid w:val="00164741"/>
    <w:rsid w:val="0017338C"/>
    <w:rsid w:val="00173C12"/>
    <w:rsid w:val="001843E2"/>
    <w:rsid w:val="0018489D"/>
    <w:rsid w:val="001867C5"/>
    <w:rsid w:val="00187A04"/>
    <w:rsid w:val="001A23E9"/>
    <w:rsid w:val="001A689A"/>
    <w:rsid w:val="001A75E2"/>
    <w:rsid w:val="001C5500"/>
    <w:rsid w:val="001D2C56"/>
    <w:rsid w:val="001F13BF"/>
    <w:rsid w:val="001F5ED5"/>
    <w:rsid w:val="00203645"/>
    <w:rsid w:val="0020437B"/>
    <w:rsid w:val="0021011A"/>
    <w:rsid w:val="00210905"/>
    <w:rsid w:val="00223523"/>
    <w:rsid w:val="002238B6"/>
    <w:rsid w:val="0023675B"/>
    <w:rsid w:val="0024325B"/>
    <w:rsid w:val="002434D4"/>
    <w:rsid w:val="00243F2B"/>
    <w:rsid w:val="00262C8D"/>
    <w:rsid w:val="0028223F"/>
    <w:rsid w:val="00291AB4"/>
    <w:rsid w:val="00295BCC"/>
    <w:rsid w:val="002B6822"/>
    <w:rsid w:val="002C5C09"/>
    <w:rsid w:val="002C5CDF"/>
    <w:rsid w:val="002D0D91"/>
    <w:rsid w:val="002D440E"/>
    <w:rsid w:val="002F092D"/>
    <w:rsid w:val="00324D73"/>
    <w:rsid w:val="00330D4F"/>
    <w:rsid w:val="00333A81"/>
    <w:rsid w:val="0033638B"/>
    <w:rsid w:val="00344F04"/>
    <w:rsid w:val="00357B9D"/>
    <w:rsid w:val="003664F4"/>
    <w:rsid w:val="003733BD"/>
    <w:rsid w:val="003762ED"/>
    <w:rsid w:val="00386F1D"/>
    <w:rsid w:val="00387366"/>
    <w:rsid w:val="00395274"/>
    <w:rsid w:val="003D1A90"/>
    <w:rsid w:val="003F11E5"/>
    <w:rsid w:val="004027C2"/>
    <w:rsid w:val="00430011"/>
    <w:rsid w:val="00436096"/>
    <w:rsid w:val="0044293D"/>
    <w:rsid w:val="00443D15"/>
    <w:rsid w:val="00470D54"/>
    <w:rsid w:val="00474554"/>
    <w:rsid w:val="004815C1"/>
    <w:rsid w:val="00486A51"/>
    <w:rsid w:val="00492A29"/>
    <w:rsid w:val="00494181"/>
    <w:rsid w:val="004946C7"/>
    <w:rsid w:val="00497058"/>
    <w:rsid w:val="004C1F1F"/>
    <w:rsid w:val="004C4805"/>
    <w:rsid w:val="004F2D05"/>
    <w:rsid w:val="004F4575"/>
    <w:rsid w:val="004F5F06"/>
    <w:rsid w:val="004F7F72"/>
    <w:rsid w:val="00500864"/>
    <w:rsid w:val="00510B1F"/>
    <w:rsid w:val="00511C6C"/>
    <w:rsid w:val="00514208"/>
    <w:rsid w:val="00517CE9"/>
    <w:rsid w:val="005335DF"/>
    <w:rsid w:val="00543096"/>
    <w:rsid w:val="00550C9F"/>
    <w:rsid w:val="00561AFB"/>
    <w:rsid w:val="00564037"/>
    <w:rsid w:val="005741D1"/>
    <w:rsid w:val="00580269"/>
    <w:rsid w:val="00590AF0"/>
    <w:rsid w:val="005A263F"/>
    <w:rsid w:val="005A2E04"/>
    <w:rsid w:val="005B1BA2"/>
    <w:rsid w:val="005B2D5E"/>
    <w:rsid w:val="005B42E5"/>
    <w:rsid w:val="005C08FB"/>
    <w:rsid w:val="005F7534"/>
    <w:rsid w:val="00603C82"/>
    <w:rsid w:val="00614A2C"/>
    <w:rsid w:val="00625D5B"/>
    <w:rsid w:val="00635CD9"/>
    <w:rsid w:val="006561D2"/>
    <w:rsid w:val="006613A3"/>
    <w:rsid w:val="00666D75"/>
    <w:rsid w:val="00671185"/>
    <w:rsid w:val="006A1C79"/>
    <w:rsid w:val="006A6F11"/>
    <w:rsid w:val="006B027A"/>
    <w:rsid w:val="006B68EB"/>
    <w:rsid w:val="006C14C0"/>
    <w:rsid w:val="006D2E85"/>
    <w:rsid w:val="006E01D6"/>
    <w:rsid w:val="006E7128"/>
    <w:rsid w:val="006F328E"/>
    <w:rsid w:val="006F6CCC"/>
    <w:rsid w:val="007108E9"/>
    <w:rsid w:val="00724B73"/>
    <w:rsid w:val="00735D41"/>
    <w:rsid w:val="00744B4D"/>
    <w:rsid w:val="007545CF"/>
    <w:rsid w:val="00767E7A"/>
    <w:rsid w:val="00770773"/>
    <w:rsid w:val="007A13E2"/>
    <w:rsid w:val="007A22B8"/>
    <w:rsid w:val="007B2154"/>
    <w:rsid w:val="007B38A6"/>
    <w:rsid w:val="007B4756"/>
    <w:rsid w:val="007E1EC2"/>
    <w:rsid w:val="007E7B88"/>
    <w:rsid w:val="007F0119"/>
    <w:rsid w:val="007F1372"/>
    <w:rsid w:val="007F26BF"/>
    <w:rsid w:val="007F448F"/>
    <w:rsid w:val="007F65C1"/>
    <w:rsid w:val="008011D7"/>
    <w:rsid w:val="008055ED"/>
    <w:rsid w:val="0080716F"/>
    <w:rsid w:val="00807235"/>
    <w:rsid w:val="008325DA"/>
    <w:rsid w:val="008463FA"/>
    <w:rsid w:val="00850689"/>
    <w:rsid w:val="008556DB"/>
    <w:rsid w:val="00883466"/>
    <w:rsid w:val="008858C6"/>
    <w:rsid w:val="008B1442"/>
    <w:rsid w:val="008B4DFF"/>
    <w:rsid w:val="008C246E"/>
    <w:rsid w:val="008D1DC9"/>
    <w:rsid w:val="008D5223"/>
    <w:rsid w:val="008E163E"/>
    <w:rsid w:val="008E6FC5"/>
    <w:rsid w:val="008F00B3"/>
    <w:rsid w:val="008F55C5"/>
    <w:rsid w:val="009025F5"/>
    <w:rsid w:val="00905611"/>
    <w:rsid w:val="00922E33"/>
    <w:rsid w:val="00925542"/>
    <w:rsid w:val="0093221D"/>
    <w:rsid w:val="00940BBA"/>
    <w:rsid w:val="009436F0"/>
    <w:rsid w:val="00946C4C"/>
    <w:rsid w:val="00956E6B"/>
    <w:rsid w:val="00964337"/>
    <w:rsid w:val="0097248E"/>
    <w:rsid w:val="00975A7B"/>
    <w:rsid w:val="00977E7C"/>
    <w:rsid w:val="009806AB"/>
    <w:rsid w:val="009903E9"/>
    <w:rsid w:val="009A2ED6"/>
    <w:rsid w:val="009A7E91"/>
    <w:rsid w:val="009B1E8B"/>
    <w:rsid w:val="009B4FB9"/>
    <w:rsid w:val="009C44DF"/>
    <w:rsid w:val="009C4CB3"/>
    <w:rsid w:val="009D3D75"/>
    <w:rsid w:val="009D6FBF"/>
    <w:rsid w:val="00A0198F"/>
    <w:rsid w:val="00A1010A"/>
    <w:rsid w:val="00A14C00"/>
    <w:rsid w:val="00A251F2"/>
    <w:rsid w:val="00A542BA"/>
    <w:rsid w:val="00A647A1"/>
    <w:rsid w:val="00A74AD1"/>
    <w:rsid w:val="00A85629"/>
    <w:rsid w:val="00A97D1E"/>
    <w:rsid w:val="00AA03A5"/>
    <w:rsid w:val="00AA540A"/>
    <w:rsid w:val="00AA5784"/>
    <w:rsid w:val="00AA78D4"/>
    <w:rsid w:val="00AB4333"/>
    <w:rsid w:val="00AC1FC3"/>
    <w:rsid w:val="00AC7E12"/>
    <w:rsid w:val="00AF6CE6"/>
    <w:rsid w:val="00B002C8"/>
    <w:rsid w:val="00B113B8"/>
    <w:rsid w:val="00B16450"/>
    <w:rsid w:val="00B56EAE"/>
    <w:rsid w:val="00B6664A"/>
    <w:rsid w:val="00B710BF"/>
    <w:rsid w:val="00B768A9"/>
    <w:rsid w:val="00B9183C"/>
    <w:rsid w:val="00BB510D"/>
    <w:rsid w:val="00BB53B6"/>
    <w:rsid w:val="00BC1CE7"/>
    <w:rsid w:val="00BC7814"/>
    <w:rsid w:val="00BD76B5"/>
    <w:rsid w:val="00BE09D6"/>
    <w:rsid w:val="00BE350B"/>
    <w:rsid w:val="00BE4856"/>
    <w:rsid w:val="00BF0AED"/>
    <w:rsid w:val="00BF5BCF"/>
    <w:rsid w:val="00C0217C"/>
    <w:rsid w:val="00C024EB"/>
    <w:rsid w:val="00C0580F"/>
    <w:rsid w:val="00C07DF3"/>
    <w:rsid w:val="00C17759"/>
    <w:rsid w:val="00C2084C"/>
    <w:rsid w:val="00C322A9"/>
    <w:rsid w:val="00C43614"/>
    <w:rsid w:val="00C45962"/>
    <w:rsid w:val="00C46806"/>
    <w:rsid w:val="00C62131"/>
    <w:rsid w:val="00C63498"/>
    <w:rsid w:val="00C65CD9"/>
    <w:rsid w:val="00C66489"/>
    <w:rsid w:val="00C715EA"/>
    <w:rsid w:val="00C93513"/>
    <w:rsid w:val="00C97BB6"/>
    <w:rsid w:val="00CA0BE7"/>
    <w:rsid w:val="00CA4024"/>
    <w:rsid w:val="00CB1467"/>
    <w:rsid w:val="00CB2AE7"/>
    <w:rsid w:val="00CB40E0"/>
    <w:rsid w:val="00CB5474"/>
    <w:rsid w:val="00CB75FF"/>
    <w:rsid w:val="00CC7F69"/>
    <w:rsid w:val="00CD3652"/>
    <w:rsid w:val="00CD5624"/>
    <w:rsid w:val="00CF1AE3"/>
    <w:rsid w:val="00CF7515"/>
    <w:rsid w:val="00D0171D"/>
    <w:rsid w:val="00D15C9F"/>
    <w:rsid w:val="00D16207"/>
    <w:rsid w:val="00D56B2C"/>
    <w:rsid w:val="00D642AA"/>
    <w:rsid w:val="00D64BDE"/>
    <w:rsid w:val="00D65AFA"/>
    <w:rsid w:val="00D879B4"/>
    <w:rsid w:val="00D91F40"/>
    <w:rsid w:val="00D943F8"/>
    <w:rsid w:val="00DB32EF"/>
    <w:rsid w:val="00DB5913"/>
    <w:rsid w:val="00DB75AA"/>
    <w:rsid w:val="00DF1AB9"/>
    <w:rsid w:val="00DF5625"/>
    <w:rsid w:val="00E37D2A"/>
    <w:rsid w:val="00E56339"/>
    <w:rsid w:val="00E618EA"/>
    <w:rsid w:val="00E636B1"/>
    <w:rsid w:val="00E74261"/>
    <w:rsid w:val="00E845C8"/>
    <w:rsid w:val="00E97845"/>
    <w:rsid w:val="00EB047C"/>
    <w:rsid w:val="00EE23CF"/>
    <w:rsid w:val="00F01C09"/>
    <w:rsid w:val="00F037CC"/>
    <w:rsid w:val="00F07C90"/>
    <w:rsid w:val="00F15325"/>
    <w:rsid w:val="00F15B29"/>
    <w:rsid w:val="00F20D81"/>
    <w:rsid w:val="00F2469F"/>
    <w:rsid w:val="00F429B4"/>
    <w:rsid w:val="00F462B4"/>
    <w:rsid w:val="00F469F8"/>
    <w:rsid w:val="00F50511"/>
    <w:rsid w:val="00F5074A"/>
    <w:rsid w:val="00F50AB6"/>
    <w:rsid w:val="00F9153A"/>
    <w:rsid w:val="00F9638E"/>
    <w:rsid w:val="00FA1398"/>
    <w:rsid w:val="00FC4643"/>
    <w:rsid w:val="00FC5FD2"/>
    <w:rsid w:val="00FE486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CF1F"/>
  <w15:docId w15:val="{17477BD0-337A-4A40-AFED-C4E44918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86A51"/>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486A51"/>
    <w:pPr>
      <w:ind w:left="720"/>
      <w:contextualSpacing/>
    </w:pPr>
  </w:style>
  <w:style w:type="paragraph" w:styleId="Textodeglobo">
    <w:name w:val="Balloon Text"/>
    <w:basedOn w:val="Normal"/>
    <w:link w:val="TextodegloboCar"/>
    <w:uiPriority w:val="99"/>
    <w:semiHidden/>
    <w:unhideWhenUsed/>
    <w:rsid w:val="00F469F8"/>
    <w:rPr>
      <w:rFonts w:ascii="Tahoma" w:hAnsi="Tahoma" w:cs="Tahoma"/>
      <w:sz w:val="16"/>
      <w:szCs w:val="16"/>
    </w:rPr>
  </w:style>
  <w:style w:type="character" w:customStyle="1" w:styleId="TextodegloboCar">
    <w:name w:val="Texto de globo Car"/>
    <w:basedOn w:val="Fuentedeprrafopredeter"/>
    <w:link w:val="Textodeglobo"/>
    <w:uiPriority w:val="99"/>
    <w:semiHidden/>
    <w:rsid w:val="00F469F8"/>
    <w:rPr>
      <w:rFonts w:ascii="Tahoma" w:eastAsiaTheme="minorEastAsia" w:hAnsi="Tahoma" w:cs="Tahoma"/>
      <w:sz w:val="16"/>
      <w:szCs w:val="16"/>
      <w:lang w:eastAsia="es-ES"/>
    </w:rPr>
  </w:style>
  <w:style w:type="table" w:styleId="Tablaconcuadrcula">
    <w:name w:val="Table Grid"/>
    <w:basedOn w:val="Tablanormal"/>
    <w:uiPriority w:val="59"/>
    <w:rsid w:val="00F46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9A7E91"/>
    <w:rPr>
      <w:sz w:val="16"/>
      <w:szCs w:val="16"/>
    </w:rPr>
  </w:style>
  <w:style w:type="paragraph" w:styleId="Textocomentario">
    <w:name w:val="annotation text"/>
    <w:basedOn w:val="Normal"/>
    <w:link w:val="TextocomentarioCar"/>
    <w:semiHidden/>
    <w:rsid w:val="009A7E91"/>
    <w:pPr>
      <w:widowControl/>
      <w:autoSpaceDE/>
      <w:autoSpaceDN/>
      <w:adjustRightInd/>
      <w:spacing w:after="160" w:line="259" w:lineRule="auto"/>
    </w:pPr>
    <w:rPr>
      <w:rFonts w:ascii="Calibri" w:eastAsia="Times New Roman" w:hAnsi="Calibri" w:cs="Calibri"/>
      <w:sz w:val="20"/>
      <w:szCs w:val="20"/>
      <w:lang w:eastAsia="en-US"/>
    </w:rPr>
  </w:style>
  <w:style w:type="character" w:customStyle="1" w:styleId="TextocomentarioCar">
    <w:name w:val="Texto comentario Car"/>
    <w:basedOn w:val="Fuentedeprrafopredeter"/>
    <w:link w:val="Textocomentario"/>
    <w:semiHidden/>
    <w:rsid w:val="009A7E91"/>
    <w:rPr>
      <w:rFonts w:ascii="Calibri" w:eastAsia="Times New Roman" w:hAnsi="Calibri" w:cs="Calibri"/>
      <w:sz w:val="20"/>
      <w:szCs w:val="20"/>
    </w:rPr>
  </w:style>
  <w:style w:type="paragraph" w:styleId="Encabezado">
    <w:name w:val="header"/>
    <w:basedOn w:val="Normal"/>
    <w:link w:val="EncabezadoCar"/>
    <w:uiPriority w:val="99"/>
    <w:unhideWhenUsed/>
    <w:rsid w:val="006613A3"/>
    <w:pPr>
      <w:tabs>
        <w:tab w:val="center" w:pos="4252"/>
        <w:tab w:val="right" w:pos="8504"/>
      </w:tabs>
    </w:pPr>
  </w:style>
  <w:style w:type="character" w:customStyle="1" w:styleId="EncabezadoCar">
    <w:name w:val="Encabezado Car"/>
    <w:basedOn w:val="Fuentedeprrafopredeter"/>
    <w:link w:val="Encabezado"/>
    <w:uiPriority w:val="99"/>
    <w:rsid w:val="006613A3"/>
    <w:rPr>
      <w:rFonts w:ascii="Times New Roman" w:eastAsiaTheme="minorEastAsia" w:hAnsi="Times New Roman" w:cs="Times New Roman"/>
      <w:sz w:val="24"/>
      <w:szCs w:val="24"/>
      <w:lang w:eastAsia="es-ES"/>
    </w:rPr>
  </w:style>
  <w:style w:type="paragraph" w:styleId="Piedepgina">
    <w:name w:val="footer"/>
    <w:basedOn w:val="Normal"/>
    <w:link w:val="PiedepginaCar"/>
    <w:uiPriority w:val="99"/>
    <w:unhideWhenUsed/>
    <w:rsid w:val="006613A3"/>
    <w:pPr>
      <w:tabs>
        <w:tab w:val="center" w:pos="4252"/>
        <w:tab w:val="right" w:pos="8504"/>
      </w:tabs>
    </w:pPr>
  </w:style>
  <w:style w:type="character" w:customStyle="1" w:styleId="PiedepginaCar">
    <w:name w:val="Pie de página Car"/>
    <w:basedOn w:val="Fuentedeprrafopredeter"/>
    <w:link w:val="Piedepgina"/>
    <w:uiPriority w:val="99"/>
    <w:rsid w:val="006613A3"/>
    <w:rPr>
      <w:rFonts w:ascii="Times New Roman" w:eastAsiaTheme="minorEastAsia" w:hAnsi="Times New Roman" w:cs="Times New Roman"/>
      <w:sz w:val="24"/>
      <w:szCs w:val="24"/>
      <w:lang w:eastAsia="es-ES"/>
    </w:rPr>
  </w:style>
  <w:style w:type="paragraph" w:styleId="Textoindependiente">
    <w:name w:val="Body Text"/>
    <w:basedOn w:val="Normal"/>
    <w:link w:val="TextoindependienteCar"/>
    <w:uiPriority w:val="1"/>
    <w:qFormat/>
    <w:rsid w:val="00F20D81"/>
    <w:pPr>
      <w:ind w:left="838"/>
    </w:pPr>
  </w:style>
  <w:style w:type="character" w:customStyle="1" w:styleId="TextoindependienteCar">
    <w:name w:val="Texto independiente Car"/>
    <w:basedOn w:val="Fuentedeprrafopredeter"/>
    <w:link w:val="Textoindependiente"/>
    <w:uiPriority w:val="1"/>
    <w:rsid w:val="00F20D81"/>
    <w:rPr>
      <w:rFonts w:ascii="Times New Roman" w:eastAsiaTheme="minorEastAsia" w:hAnsi="Times New Roman" w:cs="Times New Roman"/>
      <w:sz w:val="24"/>
      <w:szCs w:val="24"/>
      <w:lang w:eastAsia="es-ES"/>
    </w:rPr>
  </w:style>
  <w:style w:type="paragraph" w:customStyle="1" w:styleId="Ttulo11">
    <w:name w:val="Título 11"/>
    <w:basedOn w:val="Normal"/>
    <w:uiPriority w:val="1"/>
    <w:qFormat/>
    <w:rsid w:val="00F20D81"/>
    <w:pPr>
      <w:spacing w:before="38"/>
      <w:ind w:left="118"/>
      <w:outlineLvl w:val="0"/>
    </w:pPr>
    <w:rPr>
      <w:b/>
      <w:bCs/>
      <w:sz w:val="28"/>
      <w:szCs w:val="28"/>
    </w:rPr>
  </w:style>
  <w:style w:type="paragraph" w:styleId="Asuntodelcomentario">
    <w:name w:val="annotation subject"/>
    <w:basedOn w:val="Textocomentario"/>
    <w:next w:val="Textocomentario"/>
    <w:link w:val="AsuntodelcomentarioCar"/>
    <w:uiPriority w:val="99"/>
    <w:semiHidden/>
    <w:unhideWhenUsed/>
    <w:rsid w:val="000B3162"/>
    <w:pPr>
      <w:widowControl w:val="0"/>
      <w:autoSpaceDE w:val="0"/>
      <w:autoSpaceDN w:val="0"/>
      <w:adjustRightInd w:val="0"/>
      <w:spacing w:after="0" w:line="240" w:lineRule="auto"/>
    </w:pPr>
    <w:rPr>
      <w:rFonts w:ascii="Times New Roman" w:eastAsiaTheme="minorEastAsia" w:hAnsi="Times New Roman" w:cs="Times New Roman"/>
      <w:b/>
      <w:bCs/>
      <w:lang w:eastAsia="es-ES"/>
    </w:rPr>
  </w:style>
  <w:style w:type="character" w:customStyle="1" w:styleId="AsuntodelcomentarioCar">
    <w:name w:val="Asunto del comentario Car"/>
    <w:basedOn w:val="TextocomentarioCar"/>
    <w:link w:val="Asuntodelcomentario"/>
    <w:uiPriority w:val="99"/>
    <w:semiHidden/>
    <w:rsid w:val="000B3162"/>
    <w:rPr>
      <w:rFonts w:ascii="Times New Roman" w:eastAsiaTheme="minorEastAsia" w:hAnsi="Times New Roman" w:cs="Times New Roman"/>
      <w:b/>
      <w:bCs/>
      <w:sz w:val="20"/>
      <w:szCs w:val="20"/>
      <w:lang w:eastAsia="es-ES"/>
    </w:rPr>
  </w:style>
  <w:style w:type="paragraph" w:styleId="Textonotapie">
    <w:name w:val="footnote text"/>
    <w:basedOn w:val="Normal"/>
    <w:link w:val="TextonotapieCar"/>
    <w:semiHidden/>
    <w:rsid w:val="00CD5624"/>
    <w:pPr>
      <w:widowControl/>
      <w:autoSpaceDE/>
      <w:autoSpaceDN/>
      <w:adjustRightInd/>
    </w:pPr>
    <w:rPr>
      <w:rFonts w:ascii="Calibri" w:eastAsia="Times New Roman" w:hAnsi="Calibri"/>
      <w:sz w:val="20"/>
      <w:szCs w:val="20"/>
      <w:lang w:eastAsia="en-US"/>
    </w:rPr>
  </w:style>
  <w:style w:type="character" w:customStyle="1" w:styleId="TextonotapieCar">
    <w:name w:val="Texto nota pie Car"/>
    <w:basedOn w:val="Fuentedeprrafopredeter"/>
    <w:link w:val="Textonotapie"/>
    <w:rsid w:val="00CD5624"/>
    <w:rPr>
      <w:rFonts w:ascii="Calibri" w:eastAsia="Times New Roman" w:hAnsi="Calibri" w:cs="Times New Roman"/>
      <w:sz w:val="20"/>
      <w:szCs w:val="20"/>
    </w:rPr>
  </w:style>
  <w:style w:type="character" w:styleId="Refdenotaalpie">
    <w:name w:val="footnote reference"/>
    <w:basedOn w:val="Fuentedeprrafopredeter"/>
    <w:semiHidden/>
    <w:rsid w:val="00CD5624"/>
    <w:rPr>
      <w:rFonts w:cs="Times New Roman"/>
      <w:vertAlign w:val="superscript"/>
    </w:rPr>
  </w:style>
  <w:style w:type="table" w:styleId="Tablanormal1">
    <w:name w:val="Plain Table 1"/>
    <w:basedOn w:val="Tablanormal"/>
    <w:uiPriority w:val="41"/>
    <w:rsid w:val="005A263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unhideWhenUsed/>
    <w:rsid w:val="009C44DF"/>
    <w:rPr>
      <w:color w:val="0000FF" w:themeColor="hyperlink"/>
      <w:u w:val="single"/>
    </w:rPr>
  </w:style>
  <w:style w:type="character" w:customStyle="1" w:styleId="Mencinsinresolver1">
    <w:name w:val="Mención sin resolver1"/>
    <w:basedOn w:val="Fuentedeprrafopredeter"/>
    <w:uiPriority w:val="99"/>
    <w:semiHidden/>
    <w:unhideWhenUsed/>
    <w:rsid w:val="009C44DF"/>
    <w:rPr>
      <w:color w:val="605E5C"/>
      <w:shd w:val="clear" w:color="auto" w:fill="E1DFDD"/>
    </w:rPr>
  </w:style>
  <w:style w:type="paragraph" w:styleId="NormalWeb">
    <w:name w:val="Normal (Web)"/>
    <w:basedOn w:val="Normal"/>
    <w:uiPriority w:val="99"/>
    <w:unhideWhenUsed/>
    <w:rsid w:val="00DB32EF"/>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94175">
      <w:bodyDiv w:val="1"/>
      <w:marLeft w:val="0"/>
      <w:marRight w:val="0"/>
      <w:marTop w:val="0"/>
      <w:marBottom w:val="0"/>
      <w:divBdr>
        <w:top w:val="none" w:sz="0" w:space="0" w:color="auto"/>
        <w:left w:val="none" w:sz="0" w:space="0" w:color="auto"/>
        <w:bottom w:val="none" w:sz="0" w:space="0" w:color="auto"/>
        <w:right w:val="none" w:sz="0" w:space="0" w:color="auto"/>
      </w:divBdr>
    </w:div>
    <w:div w:id="317199270">
      <w:bodyDiv w:val="1"/>
      <w:marLeft w:val="0"/>
      <w:marRight w:val="0"/>
      <w:marTop w:val="0"/>
      <w:marBottom w:val="0"/>
      <w:divBdr>
        <w:top w:val="none" w:sz="0" w:space="0" w:color="auto"/>
        <w:left w:val="none" w:sz="0" w:space="0" w:color="auto"/>
        <w:bottom w:val="none" w:sz="0" w:space="0" w:color="auto"/>
        <w:right w:val="none" w:sz="0" w:space="0" w:color="auto"/>
      </w:divBdr>
    </w:div>
    <w:div w:id="373312187">
      <w:bodyDiv w:val="1"/>
      <w:marLeft w:val="0"/>
      <w:marRight w:val="0"/>
      <w:marTop w:val="0"/>
      <w:marBottom w:val="0"/>
      <w:divBdr>
        <w:top w:val="none" w:sz="0" w:space="0" w:color="auto"/>
        <w:left w:val="none" w:sz="0" w:space="0" w:color="auto"/>
        <w:bottom w:val="none" w:sz="0" w:space="0" w:color="auto"/>
        <w:right w:val="none" w:sz="0" w:space="0" w:color="auto"/>
      </w:divBdr>
    </w:div>
    <w:div w:id="409081902">
      <w:bodyDiv w:val="1"/>
      <w:marLeft w:val="0"/>
      <w:marRight w:val="0"/>
      <w:marTop w:val="0"/>
      <w:marBottom w:val="0"/>
      <w:divBdr>
        <w:top w:val="none" w:sz="0" w:space="0" w:color="auto"/>
        <w:left w:val="none" w:sz="0" w:space="0" w:color="auto"/>
        <w:bottom w:val="none" w:sz="0" w:space="0" w:color="auto"/>
        <w:right w:val="none" w:sz="0" w:space="0" w:color="auto"/>
      </w:divBdr>
    </w:div>
    <w:div w:id="1210729185">
      <w:bodyDiv w:val="1"/>
      <w:marLeft w:val="0"/>
      <w:marRight w:val="0"/>
      <w:marTop w:val="0"/>
      <w:marBottom w:val="0"/>
      <w:divBdr>
        <w:top w:val="none" w:sz="0" w:space="0" w:color="auto"/>
        <w:left w:val="none" w:sz="0" w:space="0" w:color="auto"/>
        <w:bottom w:val="none" w:sz="0" w:space="0" w:color="auto"/>
        <w:right w:val="none" w:sz="0" w:space="0" w:color="auto"/>
      </w:divBdr>
    </w:div>
    <w:div w:id="1422066223">
      <w:bodyDiv w:val="1"/>
      <w:marLeft w:val="0"/>
      <w:marRight w:val="0"/>
      <w:marTop w:val="0"/>
      <w:marBottom w:val="0"/>
      <w:divBdr>
        <w:top w:val="none" w:sz="0" w:space="0" w:color="auto"/>
        <w:left w:val="none" w:sz="0" w:space="0" w:color="auto"/>
        <w:bottom w:val="none" w:sz="0" w:space="0" w:color="auto"/>
        <w:right w:val="none" w:sz="0" w:space="0" w:color="auto"/>
      </w:divBdr>
      <w:divsChild>
        <w:div w:id="361442257">
          <w:marLeft w:val="0"/>
          <w:marRight w:val="0"/>
          <w:marTop w:val="0"/>
          <w:marBottom w:val="0"/>
          <w:divBdr>
            <w:top w:val="none" w:sz="0" w:space="0" w:color="auto"/>
            <w:left w:val="none" w:sz="0" w:space="0" w:color="auto"/>
            <w:bottom w:val="none" w:sz="0" w:space="0" w:color="auto"/>
            <w:right w:val="none" w:sz="0" w:space="0" w:color="auto"/>
          </w:divBdr>
        </w:div>
        <w:div w:id="184254462">
          <w:marLeft w:val="0"/>
          <w:marRight w:val="0"/>
          <w:marTop w:val="0"/>
          <w:marBottom w:val="0"/>
          <w:divBdr>
            <w:top w:val="none" w:sz="0" w:space="0" w:color="auto"/>
            <w:left w:val="none" w:sz="0" w:space="0" w:color="auto"/>
            <w:bottom w:val="none" w:sz="0" w:space="0" w:color="auto"/>
            <w:right w:val="none" w:sz="0" w:space="0" w:color="auto"/>
          </w:divBdr>
        </w:div>
      </w:divsChild>
    </w:div>
    <w:div w:id="1770809904">
      <w:bodyDiv w:val="1"/>
      <w:marLeft w:val="0"/>
      <w:marRight w:val="0"/>
      <w:marTop w:val="0"/>
      <w:marBottom w:val="0"/>
      <w:divBdr>
        <w:top w:val="none" w:sz="0" w:space="0" w:color="auto"/>
        <w:left w:val="none" w:sz="0" w:space="0" w:color="auto"/>
        <w:bottom w:val="none" w:sz="0" w:space="0" w:color="auto"/>
        <w:right w:val="none" w:sz="0" w:space="0" w:color="auto"/>
      </w:divBdr>
    </w:div>
    <w:div w:id="1812601968">
      <w:bodyDiv w:val="1"/>
      <w:marLeft w:val="0"/>
      <w:marRight w:val="0"/>
      <w:marTop w:val="0"/>
      <w:marBottom w:val="0"/>
      <w:divBdr>
        <w:top w:val="none" w:sz="0" w:space="0" w:color="auto"/>
        <w:left w:val="none" w:sz="0" w:space="0" w:color="auto"/>
        <w:bottom w:val="none" w:sz="0" w:space="0" w:color="auto"/>
        <w:right w:val="none" w:sz="0" w:space="0" w:color="auto"/>
      </w:divBdr>
    </w:div>
    <w:div w:id="199618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D462A-C1A8-4EEB-8CAC-ABCB9501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17</Pages>
  <Words>4018</Words>
  <Characters>22102</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MERAGEM-US</dc:creator>
  <cp:lastModifiedBy>Integral Media</cp:lastModifiedBy>
  <cp:revision>19</cp:revision>
  <dcterms:created xsi:type="dcterms:W3CDTF">2021-06-27T09:25:00Z</dcterms:created>
  <dcterms:modified xsi:type="dcterms:W3CDTF">2021-06-28T06:22:00Z</dcterms:modified>
</cp:coreProperties>
</file>